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o independiente 2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o independiente 2"/>
        <w:jc w:val="righ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Texto independiente 2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o independiente 2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CARTA DE ACEPTACI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PARA </w:t>
      </w:r>
    </w:p>
    <w:p>
      <w:pPr>
        <w:pStyle w:val="Texto independiente 2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CTICAS PROFESIONALES</w:t>
      </w:r>
    </w:p>
    <w:p>
      <w:pPr>
        <w:pStyle w:val="Texto independiente 2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right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Lugar y fecha</w:t>
      </w:r>
    </w:p>
    <w:p>
      <w:pPr>
        <w:pStyle w:val="Texto independiente 2"/>
        <w:jc w:val="right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right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FOTOGRAF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A</w:t>
      </w:r>
    </w:p>
    <w:p>
      <w:pPr>
        <w:pStyle w:val="Texto independiente 2"/>
        <w:jc w:val="right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MTRA. LUCELY M. CARBALLO SOLIS</w:t>
      </w:r>
    </w:p>
    <w:p>
      <w:pPr>
        <w:pStyle w:val="Texto independiente 2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SECRETARIA ACAD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MICA DE LA FACULTAD DE DERECHO</w:t>
      </w:r>
    </w:p>
    <w:p>
      <w:pPr>
        <w:pStyle w:val="Texto independiente 2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UNIVERSIDAD AUT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NOMA DE YUCAT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N</w:t>
      </w:r>
    </w:p>
    <w:p>
      <w:pPr>
        <w:pStyle w:val="Texto independiente 2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P R E S E N T E.</w:t>
      </w:r>
    </w:p>
    <w:p>
      <w:pPr>
        <w:pStyle w:val="Texto independiente 2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Por medio de la presente, informo que el (la) C. ____________________________, ha sido aceptado (a) para realizar sus pr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 xml:space="preserve">cticas profesionales en esta ______________ en el 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rea de: _________ en el per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odo comprendido del ______________ al ____________ con un horario de __________horas____________  los d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as ____________, bajo la supervisi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n de ___________________________ por parte de esta dependencia, despacho, notaria o empresa.</w:t>
      </w:r>
    </w:p>
    <w:p>
      <w:pPr>
        <w:pStyle w:val="Texto independiente 2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Sin otro particular, quedo de usted.</w:t>
      </w:r>
    </w:p>
    <w:p>
      <w:pPr>
        <w:pStyle w:val="Texto independiente 2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A T E N T A M E N T E</w:t>
      </w:r>
    </w:p>
    <w:p>
      <w:pPr>
        <w:pStyle w:val="Texto independiente 2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right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 xml:space="preserve">SELLO DE LA EMPRESA </w:t>
      </w:r>
    </w:p>
    <w:p>
      <w:pPr>
        <w:pStyle w:val="Texto independiente 2"/>
        <w:jc w:val="right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O DEPENDENCIA</w:t>
      </w:r>
    </w:p>
    <w:p>
      <w:pPr>
        <w:pStyle w:val="Texto independiente 2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rPr>
          <w:rStyle w:val="Ninguno"/>
          <w:rFonts w:ascii="Arial" w:cs="Arial" w:hAnsi="Arial" w:eastAsia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______________________________</w:t>
      </w:r>
    </w:p>
    <w:p>
      <w:pPr>
        <w:pStyle w:val="Texto independiente 2"/>
        <w:rPr>
          <w:rStyle w:val="Ninguno"/>
          <w:rFonts w:ascii="Arial" w:cs="Arial" w:hAnsi="Arial" w:eastAsia="Arial"/>
          <w:b w:val="0"/>
          <w:bCs w:val="0"/>
          <w:smallCaps w:val="1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 w:val="1"/>
          <w:sz w:val="24"/>
          <w:szCs w:val="24"/>
          <w:rtl w:val="0"/>
          <w:lang w:val="es-ES_tradnl"/>
        </w:rPr>
        <w:t>Nombre y firma de la persona que avala las pr</w:t>
      </w:r>
      <w:r>
        <w:rPr>
          <w:rStyle w:val="Ninguno"/>
          <w:rFonts w:ascii="Arial" w:hAnsi="Arial" w:hint="default"/>
          <w:b w:val="0"/>
          <w:bCs w:val="0"/>
          <w:smallCap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mallCaps w:val="1"/>
          <w:sz w:val="24"/>
          <w:szCs w:val="24"/>
          <w:rtl w:val="0"/>
          <w:lang w:val="es-ES_tradnl"/>
        </w:rPr>
        <w:t>cticas profesionales por parte de la empresa, notaria, despacho, tribunal o dependencia</w:t>
      </w:r>
    </w:p>
    <w:p>
      <w:pPr>
        <w:pStyle w:val="Texto independiente 2"/>
        <w:rPr>
          <w:rStyle w:val="Ninguno"/>
          <w:rFonts w:ascii="Arial" w:cs="Arial" w:hAnsi="Arial" w:eastAsia="Arial"/>
          <w:b w:val="0"/>
          <w:bCs w:val="0"/>
          <w:smallCaps w:val="1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 w:val="1"/>
          <w:sz w:val="24"/>
          <w:szCs w:val="24"/>
          <w:rtl w:val="0"/>
          <w:lang w:val="es-ES_tradnl"/>
        </w:rPr>
        <w:t>RFC: ------</w:t>
      </w:r>
    </w:p>
    <w:p>
      <w:pPr>
        <w:pStyle w:val="Texto independiente 2"/>
        <w:rPr>
          <w:rStyle w:val="Ninguno"/>
          <w:rFonts w:ascii="Arial" w:cs="Arial" w:hAnsi="Arial" w:eastAsia="Arial"/>
          <w:b w:val="0"/>
          <w:bCs w:val="0"/>
          <w:smallCaps w:val="1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 w:val="1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0"/>
          <w:bCs w:val="0"/>
          <w:smallCap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mallCaps w:val="1"/>
          <w:sz w:val="24"/>
          <w:szCs w:val="24"/>
          <w:rtl w:val="0"/>
          <w:lang w:val="es-ES_tradnl"/>
        </w:rPr>
        <w:t>dula Profesional:---------</w:t>
      </w:r>
    </w:p>
    <w:p>
      <w:pPr>
        <w:pStyle w:val="Texto independiente 2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exto independiente 2"/>
        <w:jc w:val="both"/>
      </w:pP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Nota: Esta carta deber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elaborarse en papel oficial de la empresa, dependencia, despacho o notar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a donde se efectuaron las pr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cticas profesionales,  deber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incluir el sello  de la dependencia y ser elaborado en computadora.  En caso de Notar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as y Despachos jur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dicos deber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agregarse  el  Registro Federal de Contribuyentes (RFC), as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como le n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mero de la  c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 xml:space="preserve">dula profesional o referencia de la notaria, en el caso de Personas Morales 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nicamente se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alar el n</w:t>
      </w:r>
      <w:r>
        <w:rPr>
          <w:rStyle w:val="Ninguno"/>
          <w:rFonts w:ascii="Arial" w:hAnsi="Arial" w:hint="default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mero del Registro Federal de Contribuyentes (RFC).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xto independiente 2"/>
      <w:jc w:val="left"/>
      <w:rPr>
        <w:rStyle w:val="Ninguno"/>
        <w:rFonts w:ascii="Arial" w:cs="Arial" w:hAnsi="Arial" w:eastAsia="Arial"/>
        <w:sz w:val="24"/>
        <w:szCs w:val="24"/>
      </w:rPr>
    </w:pPr>
    <w:r>
      <w:rPr>
        <w:rStyle w:val="Ninguno"/>
        <w:rFonts w:ascii="Arial" w:hAnsi="Arial"/>
        <w:sz w:val="24"/>
        <w:szCs w:val="24"/>
        <w:rtl w:val="0"/>
        <w:lang w:val="es-ES_tradnl"/>
      </w:rPr>
      <w:t>MEMBRETE DE LA EMPRESA/ DEPENDENCIA/  TRIBUNAL/ DESPACHO /NOTARIA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