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8F46EF">
            <w:pPr>
              <w:jc w:val="center"/>
              <w:rPr>
                <w:lang w:val="es-ES_tradnl"/>
              </w:rPr>
            </w:pPr>
            <w:r>
              <w:rPr>
                <w:lang w:val="es-ES_tradnl"/>
              </w:rPr>
              <w:t>14</w:t>
            </w:r>
          </w:p>
        </w:tc>
        <w:tc>
          <w:tcPr>
            <w:tcW w:w="720" w:type="dxa"/>
          </w:tcPr>
          <w:p w:rsidR="009C3011" w:rsidRPr="00E822DB" w:rsidRDefault="008F46EF">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8F46EF" w:rsidP="001C3243">
                  <w:pPr>
                    <w:framePr w:hSpace="141" w:wrap="around" w:vAnchor="text" w:hAnchor="page" w:x="659" w:y="350"/>
                    <w:rPr>
                      <w:sz w:val="22"/>
                      <w:lang w:val="es-ES_tradnl"/>
                    </w:rPr>
                  </w:pPr>
                  <w:r>
                    <w:rPr>
                      <w:sz w:val="22"/>
                      <w:lang w:val="es-ES_tradnl"/>
                    </w:rPr>
                    <w:t>X</w:t>
                  </w: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F5384F"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A140A3"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8F46EF" w:rsidRDefault="008F46EF" w:rsidP="00E161ED">
            <w:pPr>
              <w:framePr w:hSpace="141" w:wrap="around" w:vAnchor="text" w:hAnchor="page" w:x="659" w:y="350"/>
              <w:jc w:val="both"/>
              <w:rPr>
                <w:sz w:val="22"/>
                <w:lang w:val="es-MX"/>
              </w:rPr>
            </w:pPr>
          </w:p>
          <w:p w:rsidR="00E161ED" w:rsidRPr="00BE20F1" w:rsidRDefault="008F46EF" w:rsidP="00E161ED">
            <w:pPr>
              <w:framePr w:hSpace="141" w:wrap="around" w:vAnchor="text" w:hAnchor="page" w:x="659" w:y="350"/>
              <w:jc w:val="both"/>
              <w:rPr>
                <w:sz w:val="22"/>
                <w:lang w:val="es-MX"/>
              </w:rPr>
            </w:pPr>
            <w:r>
              <w:rPr>
                <w:sz w:val="22"/>
                <w:lang w:val="es-MX"/>
              </w:rPr>
              <w:t>Procuraduría de la Defensa del Menor y la Familia  en Yucatán</w:t>
            </w:r>
          </w:p>
        </w:tc>
      </w:tr>
      <w:tr w:rsidR="009062EB" w:rsidRPr="00A140A3"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8F46EF" w:rsidP="001C3243">
            <w:pPr>
              <w:framePr w:hSpace="141" w:wrap="around" w:vAnchor="text" w:hAnchor="page" w:x="659" w:y="350"/>
              <w:jc w:val="both"/>
              <w:rPr>
                <w:sz w:val="22"/>
                <w:lang w:val="es-ES_tradnl"/>
              </w:rPr>
            </w:pPr>
            <w:r>
              <w:rPr>
                <w:sz w:val="22"/>
                <w:lang w:val="es-ES_tradnl"/>
              </w:rPr>
              <w:t>Calle 17 s/n x  18 y 20 Col. San José Vergel</w:t>
            </w:r>
          </w:p>
        </w:tc>
      </w:tr>
      <w:tr w:rsidR="001C3243" w:rsidRPr="008F46EF"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8F46EF" w:rsidP="001C3243">
            <w:pPr>
              <w:framePr w:hSpace="141" w:wrap="around" w:vAnchor="text" w:hAnchor="page" w:x="659" w:y="350"/>
              <w:jc w:val="both"/>
              <w:rPr>
                <w:sz w:val="22"/>
                <w:lang w:val="es-ES_tradnl"/>
              </w:rPr>
            </w:pPr>
            <w:r>
              <w:rPr>
                <w:sz w:val="22"/>
                <w:lang w:val="es-ES_tradnl"/>
              </w:rPr>
              <w:t>9-80-01-00</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F5384F">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A140A3">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9846FF" w:rsidP="00E161ED">
            <w:pPr>
              <w:jc w:val="both"/>
              <w:rPr>
                <w:sz w:val="22"/>
                <w:lang w:val="es-ES_tradnl"/>
              </w:rPr>
            </w:pPr>
            <w:r>
              <w:rPr>
                <w:sz w:val="22"/>
                <w:lang w:val="es-ES_tradnl"/>
              </w:rPr>
              <w:t>Procuraduría</w:t>
            </w:r>
            <w:r w:rsidR="008F46EF">
              <w:rPr>
                <w:sz w:val="22"/>
                <w:lang w:val="es-ES_tradnl"/>
              </w:rPr>
              <w:t xml:space="preserve"> de la Defensa del Menor y la Familia en </w:t>
            </w:r>
            <w:r>
              <w:rPr>
                <w:sz w:val="22"/>
                <w:lang w:val="es-ES_tradnl"/>
              </w:rPr>
              <w:t>Yucatán</w:t>
            </w:r>
          </w:p>
        </w:tc>
      </w:tr>
    </w:tbl>
    <w:p w:rsidR="009C3011" w:rsidRDefault="00F5384F">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BE20F1">
        <w:tc>
          <w:tcPr>
            <w:tcW w:w="10800" w:type="dxa"/>
            <w:tcBorders>
              <w:bottom w:val="single" w:sz="4" w:space="0" w:color="auto"/>
            </w:tcBorders>
          </w:tcPr>
          <w:p w:rsidR="009C3011" w:rsidRPr="00BE20F1" w:rsidRDefault="008F46EF" w:rsidP="00E161ED">
            <w:pPr>
              <w:widowControl/>
              <w:jc w:val="both"/>
              <w:rPr>
                <w:sz w:val="22"/>
                <w:lang w:val="es-MX"/>
              </w:rPr>
            </w:pPr>
            <w:r>
              <w:rPr>
                <w:sz w:val="22"/>
                <w:lang w:val="es-MX"/>
              </w:rPr>
              <w:t>Servicio Social PRODEMEFA</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8F46EF" w:rsidP="00B716BC">
            <w:pPr>
              <w:jc w:val="center"/>
              <w:rPr>
                <w:b/>
                <w:sz w:val="22"/>
                <w:lang w:val="es-ES_tradnl"/>
              </w:rPr>
            </w:pPr>
            <w:r>
              <w:rPr>
                <w:b/>
                <w:sz w:val="22"/>
                <w:lang w:val="es-ES_tradnl"/>
              </w:rPr>
              <w:t>X</w:t>
            </w:r>
          </w:p>
        </w:tc>
        <w:tc>
          <w:tcPr>
            <w:tcW w:w="2690" w:type="dxa"/>
          </w:tcPr>
          <w:p w:rsidR="00C938B8" w:rsidRPr="008D246F" w:rsidRDefault="008F46EF" w:rsidP="00B716BC">
            <w:pPr>
              <w:jc w:val="center"/>
              <w:rPr>
                <w:b/>
                <w:sz w:val="22"/>
                <w:lang w:val="es-ES_tradnl"/>
              </w:rPr>
            </w:pPr>
            <w:r>
              <w:rPr>
                <w:b/>
                <w:sz w:val="22"/>
                <w:lang w:val="es-ES_tradnl"/>
              </w:rPr>
              <w:t>X</w:t>
            </w:r>
          </w:p>
        </w:tc>
        <w:tc>
          <w:tcPr>
            <w:tcW w:w="2408" w:type="dxa"/>
          </w:tcPr>
          <w:p w:rsidR="00C938B8" w:rsidRPr="008D246F" w:rsidRDefault="008F46EF" w:rsidP="00B716BC">
            <w:pPr>
              <w:jc w:val="center"/>
              <w:rPr>
                <w:b/>
                <w:sz w:val="22"/>
                <w:lang w:val="es-ES_tradnl"/>
              </w:rPr>
            </w:pPr>
            <w:r>
              <w:rPr>
                <w:b/>
                <w:sz w:val="22"/>
                <w:lang w:val="es-ES_tradnl"/>
              </w:rPr>
              <w:t>X</w:t>
            </w:r>
          </w:p>
        </w:tc>
        <w:tc>
          <w:tcPr>
            <w:tcW w:w="2125" w:type="dxa"/>
          </w:tcPr>
          <w:p w:rsidR="00C938B8" w:rsidRPr="008D246F" w:rsidRDefault="008F46EF"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8F46EF"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8F46EF"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F5384F">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A140A3">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F5384F">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F5384F">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F5384F">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5384F"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5384F">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8F46EF" w:rsidP="008F46EF">
            <w:pPr>
              <w:jc w:val="center"/>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5384F">
            <w:pPr>
              <w:jc w:val="right"/>
              <w:rPr>
                <w:sz w:val="18"/>
                <w:lang w:val="es-ES_tradnl"/>
              </w:rPr>
            </w:pPr>
            <w:hyperlink r:id="rId7"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5384F">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A140A3">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E526B" w:rsidRPr="00A140A3">
        <w:trPr>
          <w:jc w:val="center"/>
        </w:trPr>
        <w:tc>
          <w:tcPr>
            <w:tcW w:w="10634" w:type="dxa"/>
            <w:tcBorders>
              <w:top w:val="single" w:sz="4" w:space="0" w:color="auto"/>
              <w:bottom w:val="single" w:sz="4" w:space="0" w:color="auto"/>
            </w:tcBorders>
          </w:tcPr>
          <w:p w:rsidR="00FA0AB3" w:rsidRPr="009E526B" w:rsidRDefault="00165B4C">
            <w:pPr>
              <w:jc w:val="both"/>
              <w:rPr>
                <w:b/>
                <w:i/>
                <w:sz w:val="22"/>
                <w:szCs w:val="22"/>
                <w:lang w:val="es-MX"/>
              </w:rPr>
            </w:pPr>
            <w:r w:rsidRPr="009E526B">
              <w:rPr>
                <w:b/>
                <w:i/>
                <w:sz w:val="22"/>
                <w:szCs w:val="22"/>
                <w:lang w:val="es-MX"/>
              </w:rPr>
              <w:t xml:space="preserve">Es de suma importancia contar con recursos humanos para poder atender al número de personas que acuden a la </w:t>
            </w:r>
            <w:r w:rsidR="009E526B" w:rsidRPr="009E526B">
              <w:rPr>
                <w:b/>
                <w:i/>
                <w:sz w:val="22"/>
                <w:szCs w:val="22"/>
                <w:lang w:val="es-MX"/>
              </w:rPr>
              <w:t>Procuraduría</w:t>
            </w:r>
            <w:r w:rsidRPr="009E526B">
              <w:rPr>
                <w:b/>
                <w:i/>
                <w:sz w:val="22"/>
                <w:szCs w:val="22"/>
                <w:lang w:val="es-MX"/>
              </w:rPr>
              <w:t xml:space="preserve"> de la Defensa del Menor y la Familia en busca de </w:t>
            </w:r>
            <w:r w:rsidR="009E526B">
              <w:rPr>
                <w:b/>
                <w:i/>
                <w:sz w:val="22"/>
                <w:szCs w:val="22"/>
                <w:lang w:val="es-MX"/>
              </w:rPr>
              <w:t>la solución a su conflicto,</w:t>
            </w:r>
            <w:r w:rsidR="00A140A3">
              <w:rPr>
                <w:b/>
                <w:i/>
                <w:sz w:val="22"/>
                <w:szCs w:val="22"/>
                <w:lang w:val="es-MX"/>
              </w:rPr>
              <w:t xml:space="preserve"> dándole asesoría jurídica, psicológica o apoyo</w:t>
            </w:r>
            <w:r w:rsidR="000A77E7">
              <w:rPr>
                <w:b/>
                <w:i/>
                <w:sz w:val="22"/>
                <w:szCs w:val="22"/>
                <w:lang w:val="es-MX"/>
              </w:rPr>
              <w:t xml:space="preserve"> de trabajo s</w:t>
            </w:r>
            <w:r w:rsidR="00A140A3">
              <w:rPr>
                <w:b/>
                <w:i/>
                <w:sz w:val="22"/>
                <w:szCs w:val="22"/>
                <w:lang w:val="es-MX"/>
              </w:rPr>
              <w:t>ocial ,</w:t>
            </w:r>
            <w:r w:rsidR="009E526B">
              <w:rPr>
                <w:b/>
                <w:i/>
                <w:sz w:val="22"/>
                <w:szCs w:val="22"/>
                <w:lang w:val="es-MX"/>
              </w:rPr>
              <w:t xml:space="preserve"> pro</w:t>
            </w:r>
            <w:r w:rsidRPr="009E526B">
              <w:rPr>
                <w:b/>
                <w:i/>
                <w:sz w:val="22"/>
                <w:szCs w:val="22"/>
                <w:lang w:val="es-MX"/>
              </w:rPr>
              <w:t xml:space="preserve">porcionando </w:t>
            </w:r>
            <w:r w:rsidR="009E526B" w:rsidRPr="009E526B">
              <w:rPr>
                <w:b/>
                <w:i/>
                <w:sz w:val="22"/>
                <w:szCs w:val="22"/>
                <w:lang w:val="es-MX"/>
              </w:rPr>
              <w:t>así</w:t>
            </w:r>
            <w:r w:rsidRPr="009E526B">
              <w:rPr>
                <w:b/>
                <w:i/>
                <w:sz w:val="22"/>
                <w:szCs w:val="22"/>
                <w:lang w:val="es-MX"/>
              </w:rPr>
              <w:t xml:space="preserve">, la  oportunidad al estudiante de practicar  en el escenario real del campo laboral; es por ello, que se requiere del apoyo de prestadores de servicio social para incrementar la </w:t>
            </w:r>
            <w:r w:rsidR="009E526B">
              <w:rPr>
                <w:b/>
                <w:i/>
                <w:sz w:val="22"/>
                <w:szCs w:val="22"/>
                <w:lang w:val="es-MX"/>
              </w:rPr>
              <w:t>eficacia de la atención de la p</w:t>
            </w:r>
            <w:r w:rsidR="009E526B" w:rsidRPr="009E526B">
              <w:rPr>
                <w:b/>
                <w:i/>
                <w:sz w:val="22"/>
                <w:szCs w:val="22"/>
                <w:lang w:val="es-MX"/>
              </w:rPr>
              <w:t>oblación</w:t>
            </w:r>
            <w:r w:rsidRPr="009E526B">
              <w:rPr>
                <w:b/>
                <w:i/>
                <w:sz w:val="22"/>
                <w:szCs w:val="22"/>
                <w:lang w:val="es-MX"/>
              </w:rPr>
              <w:t xml:space="preserve"> con alto índice de vulnerabilidad que acude a la institución, a su vez, se le da la oportunidad al estudiante de practicar los conocimientos y habilidades adquiridas en el campo educativo en el escenario laboral, brindando su servicio</w:t>
            </w:r>
            <w:r w:rsidR="00E73F21" w:rsidRPr="009E526B">
              <w:rPr>
                <w:b/>
                <w:i/>
                <w:sz w:val="22"/>
                <w:szCs w:val="22"/>
                <w:lang w:val="es-MX"/>
              </w:rPr>
              <w:t xml:space="preserve"> en be</w:t>
            </w:r>
            <w:r w:rsidR="000A77E7">
              <w:rPr>
                <w:b/>
                <w:i/>
                <w:sz w:val="22"/>
                <w:szCs w:val="22"/>
                <w:lang w:val="es-MX"/>
              </w:rPr>
              <w:t>neficio de la sociedad Yucateca.</w:t>
            </w:r>
          </w:p>
          <w:p w:rsidR="00E73F21" w:rsidRPr="009E526B" w:rsidRDefault="00E73F21">
            <w:pPr>
              <w:jc w:val="both"/>
              <w:rPr>
                <w:b/>
                <w:i/>
                <w:sz w:val="22"/>
                <w:szCs w:val="22"/>
                <w:lang w:val="es-MX"/>
              </w:rPr>
            </w:pPr>
          </w:p>
          <w:p w:rsidR="00E161ED" w:rsidRPr="009E526B" w:rsidRDefault="00E161ED">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F5384F">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A140A3">
        <w:trPr>
          <w:jc w:val="center"/>
        </w:trPr>
        <w:tc>
          <w:tcPr>
            <w:tcW w:w="10634" w:type="dxa"/>
            <w:tcBorders>
              <w:top w:val="single" w:sz="4" w:space="0" w:color="auto"/>
              <w:bottom w:val="single" w:sz="4" w:space="0" w:color="auto"/>
            </w:tcBorders>
          </w:tcPr>
          <w:p w:rsidR="00123AE0" w:rsidRDefault="00E73F21">
            <w:pPr>
              <w:jc w:val="both"/>
              <w:rPr>
                <w:b/>
                <w:sz w:val="18"/>
                <w:lang w:val="es-MX"/>
              </w:rPr>
            </w:pPr>
            <w:r>
              <w:rPr>
                <w:b/>
                <w:sz w:val="18"/>
                <w:lang w:val="es-MX"/>
              </w:rPr>
              <w:t>Objetivo general:</w:t>
            </w:r>
          </w:p>
          <w:p w:rsidR="00E73F21" w:rsidRDefault="00E73F21">
            <w:pPr>
              <w:jc w:val="both"/>
              <w:rPr>
                <w:b/>
                <w:sz w:val="18"/>
                <w:lang w:val="es-MX"/>
              </w:rPr>
            </w:pPr>
            <w:r>
              <w:rPr>
                <w:b/>
                <w:sz w:val="18"/>
                <w:lang w:val="es-MX"/>
              </w:rPr>
              <w:t>Proporcionar  a los usuarios la solución a sus conflictos, proporcionándoles de manera gratuita asesoría jurídica, atención psicológica e investigaciones sociales, atendiendo al derecho superior del menor, utilizando como principal herramienta, la mediación para llegar a acuerdos pacíficos en beneficio de las niñas, niños y adolescentes, adultos mayores y personas con discapacidad.</w:t>
            </w:r>
          </w:p>
          <w:p w:rsidR="00E73F21" w:rsidRDefault="00E73F21">
            <w:pPr>
              <w:jc w:val="both"/>
              <w:rPr>
                <w:b/>
                <w:sz w:val="18"/>
                <w:lang w:val="es-MX"/>
              </w:rPr>
            </w:pPr>
          </w:p>
          <w:p w:rsidR="00E73F21" w:rsidRDefault="00E73F21">
            <w:pPr>
              <w:jc w:val="both"/>
              <w:rPr>
                <w:b/>
                <w:sz w:val="18"/>
                <w:lang w:val="es-MX"/>
              </w:rPr>
            </w:pPr>
            <w:r>
              <w:rPr>
                <w:b/>
                <w:sz w:val="18"/>
                <w:lang w:val="es-MX"/>
              </w:rPr>
              <w:t>Objetivo específico:</w:t>
            </w:r>
          </w:p>
          <w:p w:rsidR="00E73F21" w:rsidRDefault="00E73F21">
            <w:pPr>
              <w:jc w:val="both"/>
              <w:rPr>
                <w:b/>
                <w:sz w:val="18"/>
                <w:lang w:val="es-MX"/>
              </w:rPr>
            </w:pPr>
            <w:r>
              <w:rPr>
                <w:b/>
                <w:sz w:val="18"/>
                <w:lang w:val="es-MX"/>
              </w:rPr>
              <w:t>-Otorgar a la población asesoría jurídica en el área penal o familiar.</w:t>
            </w:r>
          </w:p>
          <w:p w:rsidR="00E73F21" w:rsidRDefault="00E73F21">
            <w:pPr>
              <w:jc w:val="both"/>
              <w:rPr>
                <w:b/>
                <w:sz w:val="18"/>
                <w:lang w:val="es-MX"/>
              </w:rPr>
            </w:pPr>
            <w:r>
              <w:rPr>
                <w:b/>
                <w:sz w:val="18"/>
                <w:lang w:val="es-MX"/>
              </w:rPr>
              <w:t>-Apoyo en la aplicación, calificación e interpretación de las pruebas psicológicas.</w:t>
            </w:r>
          </w:p>
          <w:p w:rsidR="00E73F21" w:rsidRDefault="00E73F21">
            <w:pPr>
              <w:jc w:val="both"/>
              <w:rPr>
                <w:b/>
                <w:sz w:val="18"/>
                <w:lang w:val="es-MX"/>
              </w:rPr>
            </w:pPr>
            <w:r>
              <w:rPr>
                <w:b/>
                <w:sz w:val="18"/>
                <w:lang w:val="es-MX"/>
              </w:rPr>
              <w:t>-Apoyo en la integración de expedientes de adopciones que se encuentran en proceso en los juzgados familiares.</w:t>
            </w:r>
          </w:p>
          <w:p w:rsidR="00E73F21" w:rsidRDefault="00E73F21">
            <w:pPr>
              <w:jc w:val="both"/>
              <w:rPr>
                <w:b/>
                <w:sz w:val="18"/>
                <w:lang w:val="es-MX"/>
              </w:rPr>
            </w:pPr>
            <w:r>
              <w:rPr>
                <w:b/>
                <w:sz w:val="18"/>
                <w:lang w:val="es-MX"/>
              </w:rPr>
              <w:t>-Apoyo en la realización de investigaciones sociales que lo requiera.</w:t>
            </w:r>
          </w:p>
          <w:p w:rsidR="00E73F21" w:rsidRDefault="00E73F21">
            <w:pPr>
              <w:jc w:val="both"/>
              <w:rPr>
                <w:b/>
                <w:sz w:val="18"/>
                <w:lang w:val="es-MX"/>
              </w:rPr>
            </w:pPr>
          </w:p>
          <w:p w:rsidR="00E161ED" w:rsidRDefault="00E161ED">
            <w:pPr>
              <w:jc w:val="both"/>
              <w:rPr>
                <w:b/>
                <w:sz w:val="18"/>
                <w:lang w:val="es-MX"/>
              </w:rPr>
            </w:pP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A140A3">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8F46EF">
        <w:trPr>
          <w:jc w:val="center"/>
        </w:trPr>
        <w:tc>
          <w:tcPr>
            <w:tcW w:w="10634" w:type="dxa"/>
            <w:tcBorders>
              <w:top w:val="single" w:sz="4" w:space="0" w:color="auto"/>
              <w:bottom w:val="single" w:sz="4" w:space="0" w:color="auto"/>
            </w:tcBorders>
          </w:tcPr>
          <w:p w:rsidR="00444085" w:rsidRPr="00F37B76" w:rsidRDefault="00444085" w:rsidP="00444085">
            <w:pPr>
              <w:jc w:val="both"/>
              <w:rPr>
                <w:b/>
                <w:lang w:val="es-ES_tradnl"/>
              </w:rPr>
            </w:pPr>
            <w:r w:rsidRPr="00F37B76">
              <w:rPr>
                <w:b/>
                <w:lang w:val="es-ES_tradnl"/>
              </w:rPr>
              <w:t>Jurídico:</w:t>
            </w:r>
          </w:p>
          <w:p w:rsidR="00444085" w:rsidRDefault="00444085" w:rsidP="00444085">
            <w:pPr>
              <w:jc w:val="both"/>
              <w:rPr>
                <w:lang w:val="es-ES_tradnl"/>
              </w:rPr>
            </w:pPr>
            <w:r>
              <w:rPr>
                <w:lang w:val="es-ES_tradnl"/>
              </w:rPr>
              <w:t>-Apoyo en asesorías jurídicas.</w:t>
            </w:r>
          </w:p>
          <w:p w:rsidR="00444085" w:rsidRDefault="00444085" w:rsidP="00444085">
            <w:pPr>
              <w:jc w:val="both"/>
              <w:rPr>
                <w:lang w:val="es-ES_tradnl"/>
              </w:rPr>
            </w:pPr>
            <w:r>
              <w:rPr>
                <w:lang w:val="es-ES_tradnl"/>
              </w:rPr>
              <w:t>-Acompañamiento de las víctimas en caso de interponer denuncias.</w:t>
            </w:r>
          </w:p>
          <w:p w:rsidR="00444085" w:rsidRDefault="00444085" w:rsidP="00444085">
            <w:pPr>
              <w:jc w:val="both"/>
              <w:rPr>
                <w:lang w:val="es-ES_tradnl"/>
              </w:rPr>
            </w:pPr>
            <w:r>
              <w:rPr>
                <w:lang w:val="es-ES_tradnl"/>
              </w:rPr>
              <w:t>-Apertura de expedientes de usuarios.</w:t>
            </w:r>
          </w:p>
          <w:p w:rsidR="00444085" w:rsidRDefault="00444085" w:rsidP="00444085">
            <w:pPr>
              <w:jc w:val="both"/>
              <w:rPr>
                <w:lang w:val="es-ES_tradnl"/>
              </w:rPr>
            </w:pPr>
            <w:r>
              <w:rPr>
                <w:lang w:val="es-ES_tradnl"/>
              </w:rPr>
              <w:t>-Dar apoyo y asesoría para crear cuerdos en mediación (separación, custodias, pensión alimenticia, etc)</w:t>
            </w:r>
          </w:p>
          <w:p w:rsidR="00444085" w:rsidRDefault="00444085" w:rsidP="00444085">
            <w:pPr>
              <w:jc w:val="both"/>
              <w:rPr>
                <w:lang w:val="es-ES_tradnl"/>
              </w:rPr>
            </w:pPr>
            <w:r>
              <w:rPr>
                <w:lang w:val="es-ES_tradnl"/>
              </w:rPr>
              <w:t>-Dar seguimiento a expedientes en los juzgados.</w:t>
            </w:r>
          </w:p>
          <w:p w:rsidR="00444085" w:rsidRDefault="00444085" w:rsidP="00444085">
            <w:pPr>
              <w:jc w:val="both"/>
              <w:rPr>
                <w:lang w:val="es-ES_tradnl"/>
              </w:rPr>
            </w:pPr>
            <w:r>
              <w:rPr>
                <w:lang w:val="es-ES_tradnl"/>
              </w:rPr>
              <w:t>-Apoyar en rescate de menores en riesgo.</w:t>
            </w:r>
          </w:p>
          <w:p w:rsidR="00444085" w:rsidRDefault="00444085" w:rsidP="00444085">
            <w:pPr>
              <w:jc w:val="both"/>
              <w:rPr>
                <w:lang w:val="es-ES_tradnl"/>
              </w:rPr>
            </w:pPr>
            <w:r>
              <w:rPr>
                <w:lang w:val="es-ES_tradnl"/>
              </w:rPr>
              <w:t>-Intervención en entrevistas interdisciplinarias.</w:t>
            </w:r>
          </w:p>
          <w:p w:rsidR="00444085" w:rsidRDefault="00444085" w:rsidP="00444085">
            <w:pPr>
              <w:jc w:val="both"/>
              <w:rPr>
                <w:lang w:val="es-ES_tradnl"/>
              </w:rPr>
            </w:pPr>
            <w:r>
              <w:rPr>
                <w:lang w:val="es-ES_tradnl"/>
              </w:rPr>
              <w:lastRenderedPageBreak/>
              <w:t>-Acompañamiento en juzgados.(procedimientos judiciales)</w:t>
            </w:r>
          </w:p>
          <w:p w:rsidR="00444085" w:rsidRDefault="00444085" w:rsidP="00444085">
            <w:pPr>
              <w:jc w:val="both"/>
              <w:rPr>
                <w:lang w:val="es-ES_tradnl"/>
              </w:rPr>
            </w:pPr>
          </w:p>
          <w:p w:rsidR="00444085" w:rsidRPr="00F37B76" w:rsidRDefault="00444085" w:rsidP="00444085">
            <w:pPr>
              <w:jc w:val="both"/>
              <w:rPr>
                <w:b/>
                <w:lang w:val="es-ES_tradnl"/>
              </w:rPr>
            </w:pPr>
            <w:r w:rsidRPr="00F37B76">
              <w:rPr>
                <w:b/>
                <w:lang w:val="es-ES_tradnl"/>
              </w:rPr>
              <w:t>Psicología:</w:t>
            </w:r>
          </w:p>
          <w:p w:rsidR="00444085" w:rsidRDefault="00444085" w:rsidP="00444085">
            <w:pPr>
              <w:jc w:val="both"/>
              <w:rPr>
                <w:lang w:val="es-ES_tradnl"/>
              </w:rPr>
            </w:pPr>
            <w:r>
              <w:rPr>
                <w:lang w:val="es-ES_tradnl"/>
              </w:rPr>
              <w:t>-Apoyo en la aplicación de pruebas.</w:t>
            </w:r>
          </w:p>
          <w:p w:rsidR="00444085" w:rsidRDefault="00444085" w:rsidP="00444085">
            <w:pPr>
              <w:jc w:val="both"/>
              <w:rPr>
                <w:lang w:val="es-ES_tradnl"/>
              </w:rPr>
            </w:pPr>
            <w:r>
              <w:rPr>
                <w:lang w:val="es-ES_tradnl"/>
              </w:rPr>
              <w:t>-Calificación de pruebas.</w:t>
            </w:r>
          </w:p>
          <w:p w:rsidR="00444085" w:rsidRDefault="00444085" w:rsidP="00444085">
            <w:pPr>
              <w:jc w:val="both"/>
              <w:rPr>
                <w:lang w:val="es-ES_tradnl"/>
              </w:rPr>
            </w:pPr>
            <w:r>
              <w:rPr>
                <w:lang w:val="es-ES_tradnl"/>
              </w:rPr>
              <w:t>-Seguimiento y canalización de casos.</w:t>
            </w:r>
          </w:p>
          <w:p w:rsidR="00444085" w:rsidRDefault="00444085" w:rsidP="00444085">
            <w:pPr>
              <w:jc w:val="both"/>
              <w:rPr>
                <w:lang w:val="es-ES_tradnl"/>
              </w:rPr>
            </w:pPr>
            <w:r>
              <w:rPr>
                <w:lang w:val="es-ES_tradnl"/>
              </w:rPr>
              <w:t>-Planeacion y elaboración de pláticas y talleres.</w:t>
            </w:r>
          </w:p>
          <w:p w:rsidR="00444085" w:rsidRDefault="00444085" w:rsidP="00444085">
            <w:pPr>
              <w:jc w:val="both"/>
              <w:rPr>
                <w:lang w:val="es-ES_tradnl"/>
              </w:rPr>
            </w:pPr>
            <w:r>
              <w:rPr>
                <w:lang w:val="es-ES_tradnl"/>
              </w:rPr>
              <w:t>-Impartición de pláticas y talleres.</w:t>
            </w:r>
          </w:p>
          <w:p w:rsidR="00444085" w:rsidRDefault="00444085" w:rsidP="00444085">
            <w:pPr>
              <w:jc w:val="both"/>
              <w:rPr>
                <w:lang w:val="es-ES_tradnl"/>
              </w:rPr>
            </w:pPr>
            <w:r>
              <w:rPr>
                <w:lang w:val="es-ES_tradnl"/>
              </w:rPr>
              <w:t>-Elaboración de diagnósticos.</w:t>
            </w:r>
          </w:p>
          <w:p w:rsidR="00444085" w:rsidRDefault="00444085" w:rsidP="00444085">
            <w:pPr>
              <w:jc w:val="both"/>
              <w:rPr>
                <w:lang w:val="es-ES_tradnl"/>
              </w:rPr>
            </w:pPr>
            <w:r>
              <w:rPr>
                <w:lang w:val="es-ES_tradnl"/>
              </w:rPr>
              <w:t>-Elaboración de valoraciones psicológicas.</w:t>
            </w:r>
          </w:p>
          <w:p w:rsidR="00444085" w:rsidRDefault="00444085" w:rsidP="00444085">
            <w:pPr>
              <w:jc w:val="both"/>
              <w:rPr>
                <w:lang w:val="es-ES_tradnl"/>
              </w:rPr>
            </w:pPr>
            <w:r>
              <w:rPr>
                <w:lang w:val="es-ES_tradnl"/>
              </w:rPr>
              <w:t>-Elaboración de reportes psicológicos.</w:t>
            </w:r>
          </w:p>
          <w:p w:rsidR="00444085" w:rsidRDefault="00444085" w:rsidP="00444085">
            <w:pPr>
              <w:jc w:val="both"/>
              <w:rPr>
                <w:lang w:val="es-ES_tradnl"/>
              </w:rPr>
            </w:pPr>
            <w:r>
              <w:rPr>
                <w:lang w:val="es-ES_tradnl"/>
              </w:rPr>
              <w:t>-Apoyo a los psicólogos titulares en las diferentes diligencias en los órganos judiciales.</w:t>
            </w:r>
          </w:p>
          <w:p w:rsidR="00444085" w:rsidRDefault="00444085" w:rsidP="00444085">
            <w:pPr>
              <w:jc w:val="both"/>
              <w:rPr>
                <w:lang w:val="es-ES_tradnl"/>
              </w:rPr>
            </w:pPr>
            <w:r>
              <w:rPr>
                <w:lang w:val="es-ES_tradnl"/>
              </w:rPr>
              <w:t>-Apoyo en entrevistas de evaluación.</w:t>
            </w:r>
          </w:p>
          <w:p w:rsidR="00444085" w:rsidRPr="00F37B76" w:rsidRDefault="00444085" w:rsidP="00444085">
            <w:pPr>
              <w:jc w:val="both"/>
              <w:rPr>
                <w:b/>
                <w:lang w:val="es-ES_tradnl"/>
              </w:rPr>
            </w:pPr>
          </w:p>
          <w:p w:rsidR="00444085" w:rsidRDefault="00444085" w:rsidP="00444085">
            <w:pPr>
              <w:jc w:val="both"/>
              <w:rPr>
                <w:b/>
                <w:lang w:val="es-ES_tradnl"/>
              </w:rPr>
            </w:pPr>
            <w:r w:rsidRPr="00F37B76">
              <w:rPr>
                <w:b/>
                <w:lang w:val="es-ES_tradnl"/>
              </w:rPr>
              <w:t>Trabajo social.</w:t>
            </w:r>
          </w:p>
          <w:p w:rsidR="00444085" w:rsidRDefault="00444085" w:rsidP="00444085">
            <w:pPr>
              <w:jc w:val="both"/>
              <w:rPr>
                <w:lang w:val="es-ES_tradnl"/>
              </w:rPr>
            </w:pPr>
            <w:r>
              <w:rPr>
                <w:lang w:val="es-ES_tradnl"/>
              </w:rPr>
              <w:t>-Realización de entrevistas de estudios socio-económicos.</w:t>
            </w:r>
          </w:p>
          <w:p w:rsidR="00444085" w:rsidRDefault="00444085" w:rsidP="00444085">
            <w:pPr>
              <w:jc w:val="both"/>
              <w:rPr>
                <w:lang w:val="es-ES_tradnl"/>
              </w:rPr>
            </w:pPr>
            <w:r>
              <w:rPr>
                <w:lang w:val="es-ES_tradnl"/>
              </w:rPr>
              <w:t>-Investigaciones de campo.</w:t>
            </w:r>
          </w:p>
          <w:p w:rsidR="00444085" w:rsidRDefault="00444085" w:rsidP="00444085">
            <w:pPr>
              <w:jc w:val="both"/>
              <w:rPr>
                <w:lang w:val="es-ES_tradnl"/>
              </w:rPr>
            </w:pPr>
            <w:r>
              <w:rPr>
                <w:lang w:val="es-ES_tradnl"/>
              </w:rPr>
              <w:t>-Apoyo en entrevistas interdisciplinarias.</w:t>
            </w:r>
          </w:p>
          <w:p w:rsidR="00444085" w:rsidRDefault="00444085" w:rsidP="00444085">
            <w:pPr>
              <w:jc w:val="both"/>
              <w:rPr>
                <w:lang w:val="es-ES_tradnl"/>
              </w:rPr>
            </w:pPr>
            <w:r>
              <w:rPr>
                <w:lang w:val="es-ES_tradnl"/>
              </w:rPr>
              <w:t>-Acompañamiento en canalizaciones a alberges.</w:t>
            </w:r>
          </w:p>
          <w:p w:rsidR="00444085" w:rsidRDefault="00444085" w:rsidP="00444085">
            <w:pPr>
              <w:jc w:val="both"/>
              <w:rPr>
                <w:lang w:val="es-ES_tradnl"/>
              </w:rPr>
            </w:pPr>
            <w:r>
              <w:rPr>
                <w:lang w:val="es-ES_tradnl"/>
              </w:rPr>
              <w:t>-Apoyo en separaciones preventivas de niños en riesgo.</w:t>
            </w:r>
          </w:p>
          <w:p w:rsidR="00444085" w:rsidRDefault="00444085" w:rsidP="00444085">
            <w:pPr>
              <w:jc w:val="both"/>
              <w:rPr>
                <w:lang w:val="es-ES_tradnl"/>
              </w:rPr>
            </w:pPr>
            <w:r>
              <w:rPr>
                <w:lang w:val="es-ES_tradnl"/>
              </w:rPr>
              <w:t>-Redacción de bitácoras sociales.</w:t>
            </w:r>
          </w:p>
          <w:p w:rsidR="00E161ED" w:rsidRDefault="00E161ED" w:rsidP="00BE20F1">
            <w:pPr>
              <w:jc w:val="both"/>
              <w:rPr>
                <w:lang w:val="es-ES_tradnl"/>
              </w:rPr>
            </w:pP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F5384F">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A140A3">
        <w:trPr>
          <w:jc w:val="center"/>
        </w:trPr>
        <w:tc>
          <w:tcPr>
            <w:tcW w:w="10634" w:type="dxa"/>
            <w:tcBorders>
              <w:top w:val="single" w:sz="4" w:space="0" w:color="auto"/>
              <w:left w:val="single" w:sz="4" w:space="0" w:color="auto"/>
              <w:bottom w:val="single" w:sz="4" w:space="0" w:color="auto"/>
              <w:right w:val="single" w:sz="4" w:space="0" w:color="auto"/>
            </w:tcBorders>
          </w:tcPr>
          <w:p w:rsidR="00444085" w:rsidRPr="00BE20F1" w:rsidRDefault="00444085" w:rsidP="00444085">
            <w:pPr>
              <w:jc w:val="both"/>
              <w:rPr>
                <w:lang w:val="es-MX"/>
              </w:rPr>
            </w:pPr>
            <w:r>
              <w:rPr>
                <w:lang w:val="es-MX"/>
              </w:rPr>
              <w:t>Población vulnerable (niñas, niños y adolescentes en riesgo, mujeres víctimas de violencia, personas adultas mayores y personas con discapacidad)</w:t>
            </w: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A140A3"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A140A3">
        <w:trPr>
          <w:jc w:val="center"/>
        </w:trPr>
        <w:tc>
          <w:tcPr>
            <w:tcW w:w="10634" w:type="dxa"/>
            <w:gridSpan w:val="7"/>
            <w:tcBorders>
              <w:top w:val="single" w:sz="4" w:space="0" w:color="auto"/>
            </w:tcBorders>
          </w:tcPr>
          <w:p w:rsidR="004012BF" w:rsidRDefault="004012BF" w:rsidP="000A77E7">
            <w:pPr>
              <w:rPr>
                <w:lang w:val="es-ES_tradnl"/>
              </w:rPr>
            </w:pPr>
            <w:r>
              <w:rPr>
                <w:lang w:val="es-ES_tradnl"/>
              </w:rPr>
              <w:t>Materiales:</w:t>
            </w:r>
            <w:r w:rsidR="0046460F">
              <w:rPr>
                <w:lang w:val="es-ES_tradnl"/>
              </w:rPr>
              <w:t xml:space="preserve"> </w:t>
            </w:r>
            <w:r w:rsidR="000A77E7">
              <w:rPr>
                <w:lang w:val="es-ES_tradnl"/>
              </w:rPr>
              <w:t>Computadora, impresora, red de internet.</w:t>
            </w:r>
          </w:p>
        </w:tc>
      </w:tr>
      <w:tr w:rsidR="004012BF" w:rsidRPr="00A140A3">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0A77E7">
              <w:rPr>
                <w:lang w:val="es-ES_tradnl"/>
              </w:rPr>
              <w:t>Personal titular que  apoya en las instrucciones de las funciones del trabajo a realizar (Lic. En derecho, psicología y trabajo social)</w:t>
            </w:r>
          </w:p>
        </w:tc>
      </w:tr>
      <w:tr w:rsidR="009062EB" w:rsidRPr="009E60F9">
        <w:trPr>
          <w:jc w:val="center"/>
        </w:trPr>
        <w:tc>
          <w:tcPr>
            <w:tcW w:w="10634" w:type="dxa"/>
            <w:gridSpan w:val="7"/>
            <w:tcBorders>
              <w:top w:val="single" w:sz="4" w:space="0" w:color="auto"/>
            </w:tcBorders>
          </w:tcPr>
          <w:p w:rsidR="009062EB" w:rsidRDefault="009062EB" w:rsidP="007572C5">
            <w:pPr>
              <w:rPr>
                <w:lang w:val="es-ES_tradnl"/>
              </w:rPr>
            </w:pPr>
            <w:r>
              <w:rPr>
                <w:lang w:val="es-ES_tradnl"/>
              </w:rPr>
              <w:t>Infraestructura:</w:t>
            </w:r>
            <w:r w:rsidR="009E60F9">
              <w:rPr>
                <w:lang w:val="es-ES_tradnl"/>
              </w:rPr>
              <w:t xml:space="preserve"> Cubículo con aire acondicionado, ventanas y áreas verdes)</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444085"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444085"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444085">
        <w:trPr>
          <w:jc w:val="center"/>
        </w:trPr>
        <w:tc>
          <w:tcPr>
            <w:tcW w:w="10634" w:type="dxa"/>
            <w:gridSpan w:val="7"/>
          </w:tcPr>
          <w:p w:rsidR="006D3FA8" w:rsidRPr="00742E33" w:rsidRDefault="00F5384F">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444085">
            <w:pPr>
              <w:jc w:val="both"/>
              <w:rPr>
                <w:lang w:val="es-ES_tradnl"/>
              </w:rPr>
            </w:pPr>
            <w:r>
              <w:rPr>
                <w:lang w:val="es-ES_tradnl"/>
              </w:rPr>
              <w:lastRenderedPageBreak/>
              <w:t>De lunes a viernes: 8:00 am - 13:00 hrs</w:t>
            </w:r>
            <w:r w:rsidR="001C1022">
              <w:rPr>
                <w:lang w:val="es-ES_tradnl"/>
              </w:rPr>
              <w:t xml:space="preserve">  y de 15:00 – 19:00 hrs</w:t>
            </w:r>
          </w:p>
          <w:p w:rsidR="001C1022" w:rsidRDefault="001C1022">
            <w:pPr>
              <w:jc w:val="both"/>
              <w:rPr>
                <w:lang w:val="es-ES_tradnl"/>
              </w:rPr>
            </w:pPr>
            <w:r>
              <w:rPr>
                <w:lang w:val="es-ES_tradnl"/>
              </w:rPr>
              <w:t>Sabado y domingo: 9:00 am – 14:00 hrs  y</w:t>
            </w:r>
          </w:p>
          <w:p w:rsidR="001C1022" w:rsidRDefault="001C1022">
            <w:pPr>
              <w:jc w:val="both"/>
              <w:rPr>
                <w:lang w:val="es-ES_tradnl"/>
              </w:rPr>
            </w:pPr>
            <w:r>
              <w:rPr>
                <w:lang w:val="es-ES_tradnl"/>
              </w:rPr>
              <w:t xml:space="preserve">                                14:00 – 19:00 hrs</w:t>
            </w:r>
          </w:p>
          <w:p w:rsidR="001C1022" w:rsidRDefault="001C1022">
            <w:pPr>
              <w:jc w:val="both"/>
              <w:rPr>
                <w:lang w:val="es-ES_tradnl"/>
              </w:rPr>
            </w:pPr>
            <w:r>
              <w:rPr>
                <w:lang w:val="es-ES_tradnl"/>
              </w:rPr>
              <w:t xml:space="preserve">                   </w:t>
            </w:r>
          </w:p>
          <w:p w:rsidR="001C1022" w:rsidRDefault="001C1022">
            <w:pPr>
              <w:jc w:val="both"/>
              <w:rPr>
                <w:lang w:val="es-ES_tradnl"/>
              </w:rPr>
            </w:pPr>
          </w:p>
        </w:tc>
      </w:tr>
      <w:tr w:rsidR="006D3FA8" w:rsidRPr="00444085">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444085" w:rsidRDefault="00486836">
      <w:pPr>
        <w:rPr>
          <w:lang w:val="es-MX"/>
        </w:rPr>
      </w:pPr>
      <w:bookmarkStart w:id="6" w:name="induccion"/>
      <w:bookmarkStart w:id="7" w:name="numero"/>
      <w:bookmarkEnd w:id="6"/>
      <w:bookmarkEnd w:id="7"/>
      <w:r w:rsidRPr="00444085">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A140A3">
        <w:trPr>
          <w:jc w:val="center"/>
        </w:trPr>
        <w:tc>
          <w:tcPr>
            <w:tcW w:w="10634" w:type="dxa"/>
            <w:tcBorders>
              <w:left w:val="nil"/>
              <w:bottom w:val="nil"/>
              <w:right w:val="nil"/>
            </w:tcBorders>
          </w:tcPr>
          <w:p w:rsidR="00E32AF0" w:rsidRDefault="00E32AF0">
            <w:pPr>
              <w:rPr>
                <w:b/>
                <w:lang w:val="es-ES_tradnl"/>
              </w:rPr>
            </w:pPr>
          </w:p>
          <w:p w:rsidR="006D3FA8" w:rsidRDefault="00F5384F">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1C1022">
              <w:rPr>
                <w:sz w:val="22"/>
                <w:lang w:val="es-ES_tradnl"/>
              </w:rPr>
              <w:t>Derecho</w:t>
            </w:r>
          </w:p>
        </w:tc>
        <w:tc>
          <w:tcPr>
            <w:tcW w:w="1440" w:type="dxa"/>
            <w:vAlign w:val="center"/>
          </w:tcPr>
          <w:p w:rsidR="009C3011" w:rsidRDefault="001C1022">
            <w:pPr>
              <w:rPr>
                <w:sz w:val="28"/>
                <w:lang w:val="es-ES_tradnl"/>
              </w:rPr>
            </w:pPr>
            <w:r>
              <w:rPr>
                <w:sz w:val="28"/>
                <w:lang w:val="es-ES_tradnl"/>
              </w:rPr>
              <w:t>10</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1C1022">
              <w:rPr>
                <w:sz w:val="22"/>
                <w:lang w:val="es-ES_tradnl"/>
              </w:rPr>
              <w:t>Psicologìa</w:t>
            </w:r>
          </w:p>
        </w:tc>
        <w:tc>
          <w:tcPr>
            <w:tcW w:w="1440" w:type="dxa"/>
            <w:vAlign w:val="center"/>
          </w:tcPr>
          <w:p w:rsidR="009959AE" w:rsidRDefault="001C1022" w:rsidP="00957E20">
            <w:pPr>
              <w:rPr>
                <w:sz w:val="28"/>
                <w:lang w:val="es-ES_tradnl"/>
              </w:rPr>
            </w:pPr>
            <w:r>
              <w:rPr>
                <w:sz w:val="28"/>
                <w:lang w:val="es-ES_tradnl"/>
              </w:rPr>
              <w:t>6</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1C1022">
              <w:rPr>
                <w:sz w:val="22"/>
                <w:lang w:val="es-ES_tradnl"/>
              </w:rPr>
              <w:t xml:space="preserve">Trabajo social </w:t>
            </w:r>
          </w:p>
        </w:tc>
        <w:tc>
          <w:tcPr>
            <w:tcW w:w="1440" w:type="dxa"/>
            <w:vAlign w:val="center"/>
          </w:tcPr>
          <w:p w:rsidR="009C3011" w:rsidRDefault="001C1022" w:rsidP="009959AE">
            <w:pPr>
              <w:rPr>
                <w:sz w:val="28"/>
                <w:lang w:val="es-ES_tradnl"/>
              </w:rPr>
            </w:pPr>
            <w:r>
              <w:rPr>
                <w:sz w:val="28"/>
                <w:lang w:val="es-ES_tradnl"/>
              </w:rPr>
              <w:t>8</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8"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8F46EF">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1C1022">
            <w:pPr>
              <w:rPr>
                <w:sz w:val="22"/>
                <w:lang w:val="es-ES_tradnl"/>
              </w:rPr>
            </w:pPr>
            <w:r>
              <w:rPr>
                <w:sz w:val="22"/>
                <w:lang w:val="es-ES_tradnl"/>
              </w:rPr>
              <w:t>24</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A140A3" w:rsidTr="00E32AF0">
        <w:trPr>
          <w:jc w:val="center"/>
        </w:trPr>
        <w:tc>
          <w:tcPr>
            <w:tcW w:w="10676" w:type="dxa"/>
            <w:tcBorders>
              <w:top w:val="single" w:sz="4" w:space="0" w:color="auto"/>
              <w:bottom w:val="single" w:sz="4" w:space="0" w:color="auto"/>
            </w:tcBorders>
          </w:tcPr>
          <w:p w:rsidR="001C1022" w:rsidRDefault="00852B44" w:rsidP="001C1022">
            <w:pPr>
              <w:ind w:right="665"/>
              <w:jc w:val="both"/>
              <w:rPr>
                <w:lang w:val="es-ES_tradnl"/>
              </w:rPr>
            </w:pPr>
            <w:r>
              <w:rPr>
                <w:lang w:val="es-ES_tradnl"/>
              </w:rPr>
              <w:t>Descripción:</w:t>
            </w:r>
          </w:p>
          <w:p w:rsidR="007F29BB" w:rsidRDefault="001C1022" w:rsidP="001C1022">
            <w:pPr>
              <w:ind w:right="665"/>
              <w:jc w:val="both"/>
              <w:rPr>
                <w:b/>
                <w:sz w:val="18"/>
                <w:lang w:val="es-MX"/>
              </w:rPr>
            </w:pPr>
            <w:r>
              <w:rPr>
                <w:b/>
                <w:sz w:val="18"/>
                <w:lang w:val="es-MX"/>
              </w:rPr>
              <w:t>La inducción la llevará a cabo el responsable directo de cada prestador, quien les dará a conocer las diversas actividades que realiza la institución con la finalidad de darles a conocer las funciones que realizarán durante la prestación de su servicio.</w:t>
            </w:r>
          </w:p>
          <w:p w:rsidR="00E161ED" w:rsidRPr="00BE20F1" w:rsidRDefault="00E161ED" w:rsidP="00E32AF0">
            <w:pPr>
              <w:ind w:right="665"/>
              <w:jc w:val="both"/>
              <w:rPr>
                <w:b/>
                <w:sz w:val="18"/>
                <w:lang w:val="es-MX"/>
              </w:rPr>
            </w:pPr>
          </w:p>
        </w:tc>
      </w:tr>
      <w:tr w:rsidR="009C3011" w:rsidRPr="00A140A3"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9E60F9">
              <w:rPr>
                <w:b/>
                <w:lang w:val="es-ES_tradnl"/>
              </w:rPr>
              <w:t xml:space="preserve">de la inducción:  </w:t>
            </w:r>
          </w:p>
          <w:p w:rsidR="007F29BB" w:rsidRDefault="009E60F9" w:rsidP="00E32AF0">
            <w:pPr>
              <w:ind w:right="665"/>
              <w:rPr>
                <w:lang w:val="es-ES_tradnl"/>
              </w:rPr>
            </w:pPr>
            <w:r>
              <w:rPr>
                <w:lang w:val="es-ES_tradnl"/>
              </w:rPr>
              <w:t xml:space="preserve">20 horas dividido en 5 </w:t>
            </w:r>
            <w:r w:rsidR="00CD2184">
              <w:rPr>
                <w:lang w:val="es-ES_tradnl"/>
              </w:rPr>
              <w:t>días</w:t>
            </w:r>
            <w:r>
              <w:rPr>
                <w:lang w:val="es-ES_tradnl"/>
              </w:rPr>
              <w:t xml:space="preserve"> </w:t>
            </w:r>
            <w:r w:rsidR="00CD2184">
              <w:rPr>
                <w:lang w:val="es-ES_tradnl"/>
              </w:rPr>
              <w:t>hábiles</w:t>
            </w:r>
          </w:p>
        </w:tc>
      </w:tr>
      <w:tr w:rsidR="00933063" w:rsidRPr="00A140A3"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F5384F"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A140A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1C1022" w:rsidRDefault="008666AC" w:rsidP="001C1022">
            <w:pPr>
              <w:jc w:val="both"/>
              <w:rPr>
                <w:lang w:val="es-ES_tradnl"/>
              </w:rPr>
            </w:pPr>
            <w:bookmarkStart w:id="8" w:name="supervision"/>
            <w:bookmarkEnd w:id="8"/>
            <w:r>
              <w:rPr>
                <w:lang w:val="es-ES_tradnl"/>
              </w:rPr>
              <w:t>Instrumentos</w:t>
            </w:r>
            <w:r w:rsidR="00D54590">
              <w:rPr>
                <w:lang w:val="es-ES_tradnl"/>
              </w:rPr>
              <w:t xml:space="preserve"> </w:t>
            </w:r>
            <w:r w:rsidR="001C1022">
              <w:rPr>
                <w:lang w:val="es-ES_tradnl"/>
              </w:rPr>
              <w:t>:</w:t>
            </w:r>
          </w:p>
          <w:p w:rsidR="001C1022" w:rsidRDefault="001C1022" w:rsidP="001C1022">
            <w:pPr>
              <w:jc w:val="both"/>
              <w:rPr>
                <w:lang w:val="es-ES_tradnl"/>
              </w:rPr>
            </w:pPr>
            <w:r w:rsidRPr="004604FB">
              <w:rPr>
                <w:b/>
                <w:u w:val="single"/>
                <w:lang w:val="es-MX"/>
              </w:rPr>
              <w:t xml:space="preserve"> Trabajo social</w:t>
            </w:r>
            <w:r>
              <w:rPr>
                <w:lang w:val="es-MX"/>
              </w:rPr>
              <w:t>.</w:t>
            </w:r>
            <w:r>
              <w:rPr>
                <w:lang w:val="es-ES_tradnl"/>
              </w:rPr>
              <w:t xml:space="preserve"> </w:t>
            </w:r>
            <w:r w:rsidRPr="004604FB">
              <w:rPr>
                <w:b/>
                <w:u w:val="single"/>
                <w:lang w:val="es-ES_tradnl"/>
              </w:rPr>
              <w:t>.</w:t>
            </w:r>
            <w:r>
              <w:rPr>
                <w:b/>
                <w:lang w:val="es-ES_tradnl"/>
              </w:rPr>
              <w:t xml:space="preserve"> </w:t>
            </w:r>
            <w:r>
              <w:rPr>
                <w:lang w:val="es-ES_tradnl"/>
              </w:rPr>
              <w:t xml:space="preserve">Los prestadores de este departamento deberán registrar asistencia, deberán realizar su </w:t>
            </w:r>
            <w:r w:rsidRPr="00CE7ADE">
              <w:rPr>
                <w:lang w:val="es-ES_tradnl"/>
              </w:rPr>
              <w:t xml:space="preserve">reporte </w:t>
            </w:r>
            <w:r>
              <w:rPr>
                <w:lang w:val="es-ES_tradnl"/>
              </w:rPr>
              <w:t xml:space="preserve"> </w:t>
            </w:r>
            <w:r w:rsidRPr="00CE7ADE">
              <w:rPr>
                <w:lang w:val="es-ES_tradnl"/>
              </w:rPr>
              <w:t>de actividades</w:t>
            </w:r>
            <w:r>
              <w:rPr>
                <w:lang w:val="es-ES_tradnl"/>
              </w:rPr>
              <w:t xml:space="preserve"> mensualmente, lo cual servirá para evaluar el desempeño de los prestadores de servicio, los cuales serán entregados al jefe de departamento de trabajo social.</w:t>
            </w:r>
          </w:p>
          <w:p w:rsidR="001C1022" w:rsidRPr="004604FB" w:rsidRDefault="001C1022" w:rsidP="001C1022">
            <w:pPr>
              <w:jc w:val="both"/>
              <w:rPr>
                <w:lang w:val="es-ES_tradnl"/>
              </w:rPr>
            </w:pPr>
            <w:r w:rsidRPr="004604FB">
              <w:rPr>
                <w:b/>
                <w:u w:val="single"/>
                <w:lang w:val="es-ES_tradnl"/>
              </w:rPr>
              <w:t>Juridico.</w:t>
            </w:r>
            <w:r>
              <w:rPr>
                <w:b/>
                <w:lang w:val="es-ES_tradnl"/>
              </w:rPr>
              <w:t xml:space="preserve"> </w:t>
            </w:r>
            <w:r>
              <w:rPr>
                <w:lang w:val="es-ES_tradnl"/>
              </w:rPr>
              <w:t>Los prestadores de esta área deberán de registrar su asistencia, así como participar en las reuniones mensuales en donde se expongan los avances realizados haciendo entrega al coordinador del área jurídica  un informe trimestral del trabajo realizado en ese periodo de tiempo.</w:t>
            </w:r>
          </w:p>
          <w:p w:rsidR="008666AC" w:rsidRDefault="001C1022" w:rsidP="001C1022">
            <w:pPr>
              <w:ind w:right="665"/>
              <w:jc w:val="both"/>
              <w:rPr>
                <w:lang w:val="es-ES_tradnl"/>
              </w:rPr>
            </w:pPr>
            <w:r w:rsidRPr="004604FB">
              <w:rPr>
                <w:b/>
                <w:u w:val="single"/>
                <w:lang w:val="es-ES_tradnl"/>
              </w:rPr>
              <w:t>Psicología.</w:t>
            </w:r>
            <w:r>
              <w:rPr>
                <w:b/>
                <w:lang w:val="es-ES_tradnl"/>
              </w:rPr>
              <w:t xml:space="preserve"> </w:t>
            </w:r>
            <w:r w:rsidRPr="00CE7ADE">
              <w:rPr>
                <w:lang w:val="es-ES_tradnl"/>
              </w:rPr>
              <w:t xml:space="preserve">Los prestadores de servicio social del </w:t>
            </w:r>
            <w:r>
              <w:rPr>
                <w:lang w:val="es-ES_tradnl"/>
              </w:rPr>
              <w:t xml:space="preserve">departamento de psicología </w:t>
            </w:r>
            <w:r w:rsidRPr="00CE7ADE">
              <w:rPr>
                <w:lang w:val="es-ES_tradnl"/>
              </w:rPr>
              <w:t xml:space="preserve"> </w:t>
            </w:r>
            <w:r>
              <w:rPr>
                <w:lang w:val="es-ES_tradnl"/>
              </w:rPr>
              <w:t>deberán registrar su asistencia a través de tarjetas y ser partícipes en las reuniones mensuales en donde se analizan avances y tareas pendientes a realizar  y serán evaluados a través de</w:t>
            </w:r>
            <w:r w:rsidRPr="00CE7ADE">
              <w:rPr>
                <w:lang w:val="es-ES_tradnl"/>
              </w:rPr>
              <w:t xml:space="preserve"> reporte</w:t>
            </w:r>
            <w:r>
              <w:rPr>
                <w:lang w:val="es-ES_tradnl"/>
              </w:rPr>
              <w:t>s</w:t>
            </w:r>
            <w:r w:rsidRPr="00CE7ADE">
              <w:rPr>
                <w:lang w:val="es-ES_tradnl"/>
              </w:rPr>
              <w:t xml:space="preserve"> </w:t>
            </w:r>
            <w:r>
              <w:rPr>
                <w:lang w:val="es-ES_tradnl"/>
              </w:rPr>
              <w:t xml:space="preserve"> </w:t>
            </w:r>
            <w:r w:rsidRPr="00CE7ADE">
              <w:rPr>
                <w:lang w:val="es-ES_tradnl"/>
              </w:rPr>
              <w:t xml:space="preserve">de actividades realizadas </w:t>
            </w:r>
            <w:r>
              <w:rPr>
                <w:lang w:val="es-ES_tradnl"/>
              </w:rPr>
              <w:t xml:space="preserve"> mensualmente los cuales serán entregados al coordinador del departamento de psicología.</w:t>
            </w:r>
          </w:p>
          <w:p w:rsidR="00B925DD" w:rsidRDefault="00B925DD" w:rsidP="00E32AF0">
            <w:pPr>
              <w:ind w:right="665"/>
              <w:jc w:val="both"/>
              <w:rPr>
                <w:lang w:val="es-ES_tradnl"/>
              </w:rPr>
            </w:pPr>
          </w:p>
        </w:tc>
      </w:tr>
      <w:tr w:rsidR="00333019" w:rsidRPr="009E60F9"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E60F9" w:rsidRDefault="00D92357" w:rsidP="009E60F9">
            <w:pPr>
              <w:ind w:right="665"/>
              <w:jc w:val="both"/>
              <w:rPr>
                <w:lang w:val="es-ES_tradnl"/>
              </w:rPr>
            </w:pPr>
            <w:r w:rsidRPr="009E60F9">
              <w:rPr>
                <w:lang w:val="es-ES_tradnl"/>
              </w:rPr>
              <w:t>Perio</w:t>
            </w:r>
            <w:r w:rsidR="001C1022" w:rsidRPr="009E60F9">
              <w:rPr>
                <w:lang w:val="es-ES_tradnl"/>
              </w:rPr>
              <w:t>dicidad:</w:t>
            </w:r>
            <w:r w:rsidR="009E60F9" w:rsidRPr="009E60F9">
              <w:rPr>
                <w:lang w:val="es-ES_tradnl"/>
              </w:rPr>
              <w:t xml:space="preserve"> </w:t>
            </w:r>
          </w:p>
          <w:p w:rsidR="001C1022" w:rsidRDefault="009E60F9" w:rsidP="009E60F9">
            <w:pPr>
              <w:pStyle w:val="Prrafodelista"/>
              <w:numPr>
                <w:ilvl w:val="0"/>
                <w:numId w:val="4"/>
              </w:numPr>
              <w:ind w:right="665"/>
              <w:jc w:val="both"/>
              <w:rPr>
                <w:lang w:val="es-ES_tradnl"/>
              </w:rPr>
            </w:pPr>
            <w:r w:rsidRPr="009E60F9">
              <w:rPr>
                <w:lang w:val="es-ES_tradnl"/>
              </w:rPr>
              <w:t>Reporte de asistencia:</w:t>
            </w:r>
            <w:r w:rsidR="00CD2184">
              <w:rPr>
                <w:lang w:val="es-ES_tradnl"/>
              </w:rPr>
              <w:t xml:space="preserve"> </w:t>
            </w:r>
            <w:r w:rsidRPr="009E60F9">
              <w:rPr>
                <w:lang w:val="es-ES_tradnl"/>
              </w:rPr>
              <w:t>Diario</w:t>
            </w:r>
          </w:p>
          <w:p w:rsidR="009E60F9" w:rsidRPr="009E60F9" w:rsidRDefault="009E60F9" w:rsidP="009E60F9">
            <w:pPr>
              <w:pStyle w:val="Prrafodelista"/>
              <w:numPr>
                <w:ilvl w:val="0"/>
                <w:numId w:val="4"/>
              </w:numPr>
              <w:ind w:right="665"/>
              <w:jc w:val="both"/>
              <w:rPr>
                <w:lang w:val="es-ES_tradnl"/>
              </w:rPr>
            </w:pPr>
            <w:r>
              <w:rPr>
                <w:lang w:val="es-ES_tradnl"/>
              </w:rPr>
              <w:t xml:space="preserve">Informe o reporte de </w:t>
            </w:r>
            <w:r w:rsidR="00CD2184">
              <w:rPr>
                <w:lang w:val="es-ES_tradnl"/>
              </w:rPr>
              <w:t>actividades</w:t>
            </w:r>
            <w:r>
              <w:rPr>
                <w:lang w:val="es-ES_tradnl"/>
              </w:rPr>
              <w:t>: Mensual y/o</w:t>
            </w:r>
            <w:r w:rsidR="00CD2184">
              <w:rPr>
                <w:lang w:val="es-ES_tradnl"/>
              </w:rPr>
              <w:t xml:space="preserve"> </w:t>
            </w:r>
            <w:r w:rsidR="001C1022" w:rsidRPr="009E60F9">
              <w:rPr>
                <w:lang w:val="es-ES_tradnl"/>
              </w:rPr>
              <w:t>Trimestral</w:t>
            </w:r>
          </w:p>
          <w:p w:rsidR="00B925DD" w:rsidRDefault="00B925DD" w:rsidP="00E32AF0">
            <w:pPr>
              <w:ind w:right="665"/>
              <w:jc w:val="both"/>
              <w:rPr>
                <w:lang w:val="es-ES_tradnl"/>
              </w:rPr>
            </w:pPr>
          </w:p>
        </w:tc>
      </w:tr>
      <w:tr w:rsidR="009C3011" w:rsidRPr="00A140A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1C1022" w:rsidP="00E32AF0">
            <w:pPr>
              <w:ind w:right="665"/>
              <w:jc w:val="both"/>
              <w:rPr>
                <w:lang w:val="es-ES_tradnl"/>
              </w:rPr>
            </w:pPr>
            <w:r>
              <w:rPr>
                <w:lang w:val="es-ES_tradnl"/>
              </w:rPr>
              <w:lastRenderedPageBreak/>
              <w:t>Criterios:</w:t>
            </w:r>
          </w:p>
          <w:p w:rsidR="001C1022" w:rsidRDefault="009E60F9" w:rsidP="00E32AF0">
            <w:pPr>
              <w:ind w:right="665"/>
              <w:jc w:val="both"/>
              <w:rPr>
                <w:lang w:val="es-ES_tradnl"/>
              </w:rPr>
            </w:pPr>
            <w:r>
              <w:rPr>
                <w:lang w:val="es-ES_tradnl"/>
              </w:rPr>
              <w:t>Responsabilidad, compromiso</w:t>
            </w:r>
            <w:r w:rsidR="001C1022">
              <w:rPr>
                <w:lang w:val="es-ES_tradnl"/>
              </w:rPr>
              <w:t xml:space="preserve">, atención al público, </w:t>
            </w:r>
            <w:r>
              <w:rPr>
                <w:lang w:val="es-ES_tradnl"/>
              </w:rPr>
              <w:t xml:space="preserve">buena </w:t>
            </w:r>
            <w:r w:rsidR="001C1022">
              <w:rPr>
                <w:lang w:val="es-ES_tradnl"/>
              </w:rPr>
              <w:t xml:space="preserve">actitud </w:t>
            </w:r>
            <w:r>
              <w:rPr>
                <w:lang w:val="es-ES_tradnl"/>
              </w:rPr>
              <w:t xml:space="preserve"> de servicio, asistencia y puntualidad.</w:t>
            </w:r>
          </w:p>
          <w:p w:rsidR="00B925DD" w:rsidRDefault="00B925DD" w:rsidP="00E32AF0">
            <w:pPr>
              <w:ind w:right="665"/>
              <w:jc w:val="both"/>
              <w:rPr>
                <w:lang w:val="es-ES_tradnl"/>
              </w:rPr>
            </w:pP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1C1022"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409"/>
              <w:gridCol w:w="3119"/>
              <w:gridCol w:w="1984"/>
            </w:tblGrid>
            <w:tr w:rsidR="00E32AF0" w:rsidRPr="00497AC4" w:rsidTr="00B1750E">
              <w:tc>
                <w:tcPr>
                  <w:tcW w:w="3041" w:type="dxa"/>
                  <w:tcBorders>
                    <w:bottom w:val="single" w:sz="4" w:space="0" w:color="auto"/>
                  </w:tcBorders>
                  <w:shd w:val="clear" w:color="auto" w:fill="auto"/>
                </w:tcPr>
                <w:p w:rsidR="00E32AF0" w:rsidRPr="00497AC4" w:rsidRDefault="00E32AF0" w:rsidP="00B1750E">
                  <w:pPr>
                    <w:ind w:right="34"/>
                    <w:jc w:val="center"/>
                    <w:rPr>
                      <w:lang w:val="es-ES_tradnl"/>
                    </w:rPr>
                  </w:pPr>
                  <w:r w:rsidRPr="00497AC4">
                    <w:rPr>
                      <w:lang w:val="es-ES_tradnl"/>
                    </w:rPr>
                    <w:t>Nombre</w:t>
                  </w:r>
                </w:p>
              </w:tc>
              <w:tc>
                <w:tcPr>
                  <w:tcW w:w="2409" w:type="dxa"/>
                  <w:tcBorders>
                    <w:bottom w:val="single" w:sz="4" w:space="0" w:color="auto"/>
                  </w:tcBorders>
                  <w:shd w:val="clear" w:color="auto" w:fill="auto"/>
                </w:tcPr>
                <w:p w:rsidR="00E32AF0" w:rsidRPr="00497AC4" w:rsidRDefault="00E32AF0" w:rsidP="00B1750E">
                  <w:pPr>
                    <w:ind w:right="665"/>
                    <w:jc w:val="center"/>
                    <w:rPr>
                      <w:lang w:val="es-ES_tradnl"/>
                    </w:rPr>
                  </w:pPr>
                  <w:r w:rsidRPr="00497AC4">
                    <w:rPr>
                      <w:lang w:val="es-ES_tradnl"/>
                    </w:rPr>
                    <w:t>Perfil a Supervisar</w:t>
                  </w:r>
                </w:p>
              </w:tc>
              <w:tc>
                <w:tcPr>
                  <w:tcW w:w="3119" w:type="dxa"/>
                  <w:tcBorders>
                    <w:bottom w:val="single" w:sz="4" w:space="0" w:color="auto"/>
                  </w:tcBorders>
                  <w:shd w:val="clear" w:color="auto" w:fill="auto"/>
                </w:tcPr>
                <w:p w:rsidR="00E32AF0" w:rsidRPr="00497AC4" w:rsidRDefault="00E32AF0" w:rsidP="00B1750E">
                  <w:pPr>
                    <w:ind w:right="665"/>
                    <w:jc w:val="center"/>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1C1022" w:rsidTr="00B1750E">
              <w:tc>
                <w:tcPr>
                  <w:tcW w:w="3041" w:type="dxa"/>
                  <w:tcBorders>
                    <w:left w:val="nil"/>
                    <w:right w:val="single" w:sz="4" w:space="0" w:color="auto"/>
                  </w:tcBorders>
                  <w:shd w:val="clear" w:color="auto" w:fill="auto"/>
                </w:tcPr>
                <w:p w:rsidR="00E32AF0" w:rsidRPr="00497AC4" w:rsidRDefault="009E60F9" w:rsidP="00497AC4">
                  <w:pPr>
                    <w:ind w:right="34"/>
                    <w:rPr>
                      <w:lang w:val="es-ES_tradnl"/>
                    </w:rPr>
                  </w:pPr>
                  <w:r>
                    <w:rPr>
                      <w:lang w:val="es-ES_tradnl"/>
                    </w:rPr>
                    <w:t xml:space="preserve">Licenciada en </w:t>
                  </w:r>
                  <w:r w:rsidR="00CD2184">
                    <w:rPr>
                      <w:lang w:val="es-ES_tradnl"/>
                    </w:rPr>
                    <w:t>Psicopedagogía</w:t>
                  </w:r>
                  <w:r>
                    <w:rPr>
                      <w:lang w:val="es-ES_tradnl"/>
                    </w:rPr>
                    <w:t>,</w:t>
                  </w:r>
                  <w:r w:rsidR="001C1022">
                    <w:rPr>
                      <w:lang w:val="es-ES_tradnl"/>
                    </w:rPr>
                    <w:t xml:space="preserve"> Karen Jessica </w:t>
                  </w:r>
                  <w:proofErr w:type="spellStart"/>
                  <w:r w:rsidR="001C1022">
                    <w:rPr>
                      <w:lang w:val="es-ES_tradnl"/>
                    </w:rPr>
                    <w:t>Lora</w:t>
                  </w:r>
                  <w:bookmarkStart w:id="10" w:name="_GoBack"/>
                  <w:bookmarkEnd w:id="10"/>
                  <w:r w:rsidR="001C1022">
                    <w:rPr>
                      <w:lang w:val="es-ES_tradnl"/>
                    </w:rPr>
                    <w:t>nka</w:t>
                  </w:r>
                  <w:proofErr w:type="spellEnd"/>
                  <w:r w:rsidR="001C1022">
                    <w:rPr>
                      <w:lang w:val="es-ES_tradnl"/>
                    </w:rPr>
                    <w:t xml:space="preserve"> Castellanos.</w:t>
                  </w:r>
                </w:p>
              </w:tc>
              <w:tc>
                <w:tcPr>
                  <w:tcW w:w="2409" w:type="dxa"/>
                  <w:tcBorders>
                    <w:left w:val="single" w:sz="4" w:space="0" w:color="auto"/>
                    <w:right w:val="single" w:sz="4" w:space="0" w:color="auto"/>
                  </w:tcBorders>
                  <w:shd w:val="clear" w:color="auto" w:fill="auto"/>
                </w:tcPr>
                <w:p w:rsidR="00E32AF0" w:rsidRPr="00497AC4" w:rsidRDefault="001C1022" w:rsidP="00497AC4">
                  <w:pPr>
                    <w:ind w:right="665"/>
                    <w:rPr>
                      <w:lang w:val="es-ES_tradnl"/>
                    </w:rPr>
                  </w:pPr>
                  <w:r>
                    <w:rPr>
                      <w:lang w:val="es-ES_tradnl"/>
                    </w:rPr>
                    <w:t>Asistencia y desempeño.</w:t>
                  </w:r>
                </w:p>
              </w:tc>
              <w:tc>
                <w:tcPr>
                  <w:tcW w:w="3119" w:type="dxa"/>
                  <w:tcBorders>
                    <w:left w:val="single" w:sz="4" w:space="0" w:color="auto"/>
                    <w:right w:val="single" w:sz="4" w:space="0" w:color="auto"/>
                  </w:tcBorders>
                  <w:shd w:val="clear" w:color="auto" w:fill="auto"/>
                </w:tcPr>
                <w:p w:rsidR="00E32AF0" w:rsidRPr="00497AC4" w:rsidRDefault="00B1750E" w:rsidP="00497AC4">
                  <w:pPr>
                    <w:ind w:right="665"/>
                    <w:rPr>
                      <w:lang w:val="es-ES_tradnl"/>
                    </w:rPr>
                  </w:pPr>
                  <w:r>
                    <w:rPr>
                      <w:lang w:val="es-ES_tradnl"/>
                    </w:rPr>
                    <w:t>karenloranka@h</w:t>
                  </w:r>
                  <w:r w:rsidR="001C1022">
                    <w:rPr>
                      <w:lang w:val="es-ES_tradnl"/>
                    </w:rPr>
                    <w:t>otmail.com</w:t>
                  </w:r>
                </w:p>
              </w:tc>
              <w:tc>
                <w:tcPr>
                  <w:tcW w:w="1984" w:type="dxa"/>
                  <w:tcBorders>
                    <w:left w:val="single" w:sz="4" w:space="0" w:color="auto"/>
                    <w:right w:val="single" w:sz="4" w:space="0" w:color="auto"/>
                  </w:tcBorders>
                  <w:shd w:val="clear" w:color="auto" w:fill="auto"/>
                </w:tcPr>
                <w:p w:rsidR="00E32AF0" w:rsidRPr="00497AC4" w:rsidRDefault="001C1022" w:rsidP="00497AC4">
                  <w:pPr>
                    <w:ind w:right="665"/>
                    <w:rPr>
                      <w:lang w:val="es-ES_tradnl"/>
                    </w:rPr>
                  </w:pPr>
                  <w:r>
                    <w:rPr>
                      <w:lang w:val="es-ES_tradnl"/>
                    </w:rPr>
                    <w:t>9-80-01-00 ext 14523</w:t>
                  </w:r>
                </w:p>
              </w:tc>
            </w:tr>
            <w:tr w:rsidR="00E32AF0" w:rsidRPr="001C1022" w:rsidTr="00B1750E">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40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311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r>
            <w:tr w:rsidR="00E32AF0" w:rsidRPr="001C1022" w:rsidTr="00B1750E">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40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311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r>
            <w:tr w:rsidR="00E32AF0" w:rsidRPr="001C1022" w:rsidTr="00B1750E">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40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311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r>
            <w:tr w:rsidR="00E32AF0" w:rsidRPr="001C1022" w:rsidTr="00B1750E">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40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3119"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1" w:name="responsable"/>
      <w:bookmarkStart w:id="12" w:name="rproyecto"/>
      <w:bookmarkEnd w:id="11"/>
      <w:bookmarkEnd w:id="12"/>
    </w:p>
    <w:p w:rsidR="00E32AF0" w:rsidRPr="00EC6A17" w:rsidRDefault="00F5384F"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1C1022"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1C1022">
              <w:rPr>
                <w:lang w:val="es-ES_tradnl"/>
              </w:rPr>
              <w:t>Lic. Irene Noemi Torres Ortegòn</w:t>
            </w:r>
          </w:p>
          <w:p w:rsidR="00EC6A17" w:rsidRPr="00497AC4" w:rsidRDefault="00EC6A17" w:rsidP="00497AC4">
            <w:pPr>
              <w:ind w:right="665"/>
              <w:rPr>
                <w:lang w:val="es-ES_tradnl"/>
              </w:rPr>
            </w:pPr>
            <w:r w:rsidRPr="00497AC4">
              <w:rPr>
                <w:lang w:val="es-ES_tradnl"/>
              </w:rPr>
              <w:t xml:space="preserve">Cargo: </w:t>
            </w:r>
            <w:r w:rsidR="001C1022">
              <w:rPr>
                <w:lang w:val="es-ES_tradnl"/>
              </w:rPr>
              <w:t>Procuradora</w:t>
            </w:r>
          </w:p>
        </w:tc>
      </w:tr>
      <w:tr w:rsidR="00E32AF0" w:rsidRPr="001C1022" w:rsidTr="00497AC4">
        <w:trPr>
          <w:jc w:val="center"/>
        </w:trPr>
        <w:tc>
          <w:tcPr>
            <w:tcW w:w="6204" w:type="dxa"/>
            <w:shd w:val="clear" w:color="auto" w:fill="auto"/>
          </w:tcPr>
          <w:p w:rsidR="00E32AF0" w:rsidRPr="001C1022" w:rsidRDefault="00E32AF0" w:rsidP="00427701">
            <w:pPr>
              <w:ind w:right="665"/>
            </w:pPr>
            <w:r w:rsidRPr="001C1022">
              <w:t xml:space="preserve">Email:  </w:t>
            </w:r>
            <w:r w:rsidR="001C1022" w:rsidRPr="001C1022">
              <w:t>Irene.torres@yucatan.gob.mx</w:t>
            </w:r>
          </w:p>
        </w:tc>
      </w:tr>
      <w:tr w:rsidR="00E32AF0" w:rsidRPr="001C1022"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1C1022">
              <w:rPr>
                <w:lang w:val="es-ES_tradnl"/>
              </w:rPr>
              <w:t>9-80-01-00</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9"/>
          <w:footerReference w:type="default" r:id="rId10"/>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04"/>
        <w:gridCol w:w="2268"/>
        <w:gridCol w:w="2024"/>
        <w:gridCol w:w="2424"/>
        <w:gridCol w:w="1320"/>
        <w:gridCol w:w="1603"/>
        <w:gridCol w:w="1374"/>
      </w:tblGrid>
      <w:tr w:rsidR="00E06EC9" w:rsidRPr="00957E20" w:rsidTr="009E526B">
        <w:tc>
          <w:tcPr>
            <w:tcW w:w="172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320"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603"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37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1C1022" w:rsidTr="009E526B">
        <w:trPr>
          <w:trHeight w:val="365"/>
        </w:trPr>
        <w:tc>
          <w:tcPr>
            <w:tcW w:w="1728" w:type="dxa"/>
            <w:vMerge w:val="restart"/>
            <w:tcBorders>
              <w:top w:val="double" w:sz="4" w:space="0" w:color="auto"/>
            </w:tcBorders>
          </w:tcPr>
          <w:p w:rsidR="006045C5" w:rsidRPr="006045C5" w:rsidRDefault="001C1022">
            <w:pPr>
              <w:rPr>
                <w:b/>
                <w:sz w:val="20"/>
                <w:lang w:val="es-ES"/>
              </w:rPr>
            </w:pPr>
            <w:r>
              <w:rPr>
                <w:b/>
                <w:lang w:val="es-ES"/>
              </w:rPr>
              <w:t>Sistema para el Desarrollo Integral de la  Familia</w:t>
            </w:r>
          </w:p>
        </w:tc>
        <w:tc>
          <w:tcPr>
            <w:tcW w:w="2104" w:type="dxa"/>
            <w:vMerge w:val="restart"/>
            <w:tcBorders>
              <w:top w:val="double" w:sz="4" w:space="0" w:color="auto"/>
            </w:tcBorders>
          </w:tcPr>
          <w:p w:rsidR="006045C5" w:rsidRPr="006045C5" w:rsidRDefault="001C1022">
            <w:pPr>
              <w:rPr>
                <w:b/>
                <w:sz w:val="20"/>
                <w:lang w:val="es-ES"/>
              </w:rPr>
            </w:pPr>
            <w:r>
              <w:rPr>
                <w:b/>
                <w:lang w:val="es-ES"/>
              </w:rPr>
              <w:t>PRODEMEFA (Procuraduría de la Defensa del Menor y la Familia)</w:t>
            </w:r>
          </w:p>
        </w:tc>
        <w:tc>
          <w:tcPr>
            <w:tcW w:w="2268" w:type="dxa"/>
            <w:vMerge w:val="restart"/>
            <w:tcBorders>
              <w:top w:val="double" w:sz="4" w:space="0" w:color="auto"/>
            </w:tcBorders>
          </w:tcPr>
          <w:p w:rsidR="006045C5" w:rsidRPr="006045C5" w:rsidRDefault="001C1022">
            <w:pPr>
              <w:rPr>
                <w:b/>
                <w:sz w:val="20"/>
                <w:lang w:val="es-ES"/>
              </w:rPr>
            </w:pPr>
            <w:r>
              <w:rPr>
                <w:b/>
                <w:sz w:val="20"/>
                <w:lang w:val="es-ES"/>
              </w:rPr>
              <w:t>Calle 17 s/n x 18 y 20 Col. San Josè Vergel.</w:t>
            </w:r>
          </w:p>
        </w:tc>
        <w:tc>
          <w:tcPr>
            <w:tcW w:w="2024" w:type="dxa"/>
            <w:vMerge w:val="restart"/>
            <w:tcBorders>
              <w:top w:val="double" w:sz="4" w:space="0" w:color="auto"/>
            </w:tcBorders>
          </w:tcPr>
          <w:p w:rsidR="006045C5" w:rsidRPr="006045C5" w:rsidRDefault="001C1022">
            <w:pPr>
              <w:rPr>
                <w:b/>
                <w:sz w:val="20"/>
                <w:lang w:val="es-ES"/>
              </w:rPr>
            </w:pPr>
            <w:r>
              <w:rPr>
                <w:b/>
                <w:lang w:val="es-ES"/>
              </w:rPr>
              <w:t>karenloranka@hotmail.com</w:t>
            </w:r>
          </w:p>
        </w:tc>
        <w:tc>
          <w:tcPr>
            <w:tcW w:w="2424" w:type="dxa"/>
            <w:vMerge w:val="restart"/>
            <w:tcBorders>
              <w:top w:val="double" w:sz="4" w:space="0" w:color="auto"/>
            </w:tcBorders>
          </w:tcPr>
          <w:p w:rsidR="006045C5" w:rsidRPr="006045C5" w:rsidRDefault="001C1022">
            <w:pPr>
              <w:rPr>
                <w:b/>
                <w:sz w:val="20"/>
                <w:lang w:val="es-ES"/>
              </w:rPr>
            </w:pPr>
            <w:r>
              <w:rPr>
                <w:b/>
                <w:lang w:val="es-ES"/>
              </w:rPr>
              <w:t>Servicio social PRODEMEFA</w:t>
            </w:r>
          </w:p>
        </w:tc>
        <w:tc>
          <w:tcPr>
            <w:tcW w:w="1320" w:type="dxa"/>
            <w:vMerge w:val="restart"/>
            <w:tcBorders>
              <w:top w:val="double" w:sz="4" w:space="0" w:color="auto"/>
            </w:tcBorders>
          </w:tcPr>
          <w:p w:rsidR="006045C5" w:rsidRPr="006045C5" w:rsidRDefault="006045C5" w:rsidP="00E06EC9">
            <w:pPr>
              <w:rPr>
                <w:b/>
                <w:sz w:val="20"/>
                <w:lang w:val="es-ES"/>
              </w:rPr>
            </w:pPr>
            <w:r w:rsidRPr="006045C5">
              <w:rPr>
                <w:b/>
                <w:sz w:val="20"/>
                <w:lang w:val="es-ES"/>
              </w:rPr>
              <w:t>Proyecto:</w:t>
            </w:r>
          </w:p>
          <w:p w:rsidR="006045C5" w:rsidRPr="006045C5" w:rsidRDefault="006045C5" w:rsidP="00E06EC9">
            <w:pPr>
              <w:rPr>
                <w:b/>
                <w:sz w:val="20"/>
                <w:lang w:val="es-ES"/>
              </w:rPr>
            </w:pPr>
          </w:p>
          <w:p w:rsidR="006045C5" w:rsidRPr="006045C5" w:rsidRDefault="006045C5" w:rsidP="00E06EC9">
            <w:pPr>
              <w:rPr>
                <w:b/>
                <w:sz w:val="20"/>
                <w:lang w:val="es-ES"/>
              </w:rPr>
            </w:pPr>
          </w:p>
          <w:p w:rsidR="006045C5" w:rsidRPr="006045C5" w:rsidRDefault="006045C5" w:rsidP="00E06EC9">
            <w:pPr>
              <w:rPr>
                <w:b/>
                <w:sz w:val="20"/>
                <w:lang w:val="es-ES"/>
              </w:rPr>
            </w:pPr>
            <w:r w:rsidRPr="006045C5">
              <w:rPr>
                <w:b/>
                <w:sz w:val="20"/>
                <w:lang w:val="es-ES"/>
              </w:rPr>
              <w:t>Prestador:</w:t>
            </w:r>
          </w:p>
          <w:p w:rsidR="006045C5" w:rsidRPr="006045C5" w:rsidRDefault="006045C5" w:rsidP="00E06EC9">
            <w:pPr>
              <w:rPr>
                <w:b/>
                <w:sz w:val="20"/>
                <w:lang w:val="es-ES"/>
              </w:rPr>
            </w:pPr>
          </w:p>
        </w:tc>
        <w:tc>
          <w:tcPr>
            <w:tcW w:w="1603" w:type="dxa"/>
            <w:tcBorders>
              <w:top w:val="double" w:sz="4" w:space="0" w:color="auto"/>
            </w:tcBorders>
          </w:tcPr>
          <w:p w:rsidR="001C1022" w:rsidRDefault="001C1022" w:rsidP="001C1022">
            <w:pPr>
              <w:rPr>
                <w:b/>
                <w:lang w:val="es-ES"/>
              </w:rPr>
            </w:pPr>
            <w:r>
              <w:rPr>
                <w:b/>
                <w:lang w:val="es-ES"/>
              </w:rPr>
              <w:t>Derecho</w:t>
            </w:r>
          </w:p>
          <w:p w:rsidR="001C1022" w:rsidRDefault="001C1022" w:rsidP="001C1022">
            <w:pPr>
              <w:rPr>
                <w:b/>
                <w:lang w:val="es-ES"/>
              </w:rPr>
            </w:pPr>
            <w:r>
              <w:rPr>
                <w:b/>
                <w:lang w:val="es-ES"/>
              </w:rPr>
              <w:t>Psicología</w:t>
            </w:r>
          </w:p>
          <w:p w:rsidR="006045C5" w:rsidRPr="006045C5" w:rsidRDefault="001C1022" w:rsidP="001C1022">
            <w:pPr>
              <w:rPr>
                <w:b/>
                <w:sz w:val="20"/>
                <w:lang w:val="es-ES"/>
              </w:rPr>
            </w:pPr>
            <w:r>
              <w:rPr>
                <w:b/>
                <w:lang w:val="es-ES"/>
              </w:rPr>
              <w:t>Trabajo social.</w:t>
            </w:r>
          </w:p>
        </w:tc>
        <w:tc>
          <w:tcPr>
            <w:tcW w:w="1374" w:type="dxa"/>
            <w:tcBorders>
              <w:top w:val="double" w:sz="4" w:space="0" w:color="auto"/>
            </w:tcBorders>
          </w:tcPr>
          <w:p w:rsidR="00472ED5" w:rsidRDefault="001C1022">
            <w:pPr>
              <w:rPr>
                <w:b/>
                <w:sz w:val="20"/>
                <w:lang w:val="es-ES"/>
              </w:rPr>
            </w:pPr>
            <w:r>
              <w:rPr>
                <w:b/>
                <w:sz w:val="20"/>
                <w:lang w:val="es-ES"/>
              </w:rPr>
              <w:t>10</w:t>
            </w:r>
          </w:p>
          <w:p w:rsidR="001C1022" w:rsidRDefault="001C1022">
            <w:pPr>
              <w:rPr>
                <w:b/>
                <w:sz w:val="20"/>
                <w:lang w:val="es-ES"/>
              </w:rPr>
            </w:pPr>
            <w:r>
              <w:rPr>
                <w:b/>
                <w:sz w:val="20"/>
                <w:lang w:val="es-ES"/>
              </w:rPr>
              <w:t>6</w:t>
            </w:r>
          </w:p>
          <w:p w:rsidR="001C1022" w:rsidRDefault="001C1022">
            <w:pPr>
              <w:rPr>
                <w:b/>
                <w:sz w:val="20"/>
                <w:lang w:val="es-ES"/>
              </w:rPr>
            </w:pPr>
          </w:p>
          <w:p w:rsidR="001C1022" w:rsidRPr="006045C5" w:rsidRDefault="001C1022">
            <w:pPr>
              <w:rPr>
                <w:b/>
                <w:sz w:val="20"/>
                <w:lang w:val="es-ES"/>
              </w:rPr>
            </w:pPr>
            <w:r>
              <w:rPr>
                <w:b/>
                <w:sz w:val="20"/>
                <w:lang w:val="es-ES"/>
              </w:rPr>
              <w:t>8</w:t>
            </w:r>
          </w:p>
        </w:tc>
      </w:tr>
      <w:tr w:rsidR="006045C5" w:rsidRPr="001C1022" w:rsidTr="009E526B">
        <w:trPr>
          <w:trHeight w:val="335"/>
        </w:trPr>
        <w:tc>
          <w:tcPr>
            <w:tcW w:w="172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320" w:type="dxa"/>
            <w:vMerge/>
          </w:tcPr>
          <w:p w:rsidR="006045C5" w:rsidRPr="006045C5" w:rsidRDefault="006045C5">
            <w:pPr>
              <w:rPr>
                <w:b/>
                <w:sz w:val="20"/>
                <w:lang w:val="es-ES"/>
              </w:rPr>
            </w:pPr>
          </w:p>
        </w:tc>
        <w:tc>
          <w:tcPr>
            <w:tcW w:w="1603" w:type="dxa"/>
            <w:tcBorders>
              <w:top w:val="double" w:sz="4" w:space="0" w:color="auto"/>
            </w:tcBorders>
          </w:tcPr>
          <w:p w:rsidR="006045C5" w:rsidRPr="006045C5" w:rsidRDefault="006045C5">
            <w:pPr>
              <w:rPr>
                <w:b/>
                <w:sz w:val="20"/>
                <w:lang w:val="es-ES"/>
              </w:rPr>
            </w:pPr>
          </w:p>
        </w:tc>
        <w:tc>
          <w:tcPr>
            <w:tcW w:w="1374" w:type="dxa"/>
            <w:tcBorders>
              <w:top w:val="double" w:sz="4" w:space="0" w:color="auto"/>
            </w:tcBorders>
          </w:tcPr>
          <w:p w:rsidR="006045C5" w:rsidRPr="006045C5" w:rsidRDefault="006045C5">
            <w:pPr>
              <w:rPr>
                <w:b/>
                <w:sz w:val="20"/>
                <w:lang w:val="es-ES"/>
              </w:rPr>
            </w:pPr>
          </w:p>
        </w:tc>
      </w:tr>
      <w:tr w:rsidR="006045C5" w:rsidRPr="001C1022" w:rsidTr="009E526B">
        <w:trPr>
          <w:trHeight w:val="335"/>
        </w:trPr>
        <w:tc>
          <w:tcPr>
            <w:tcW w:w="172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320" w:type="dxa"/>
            <w:vMerge/>
          </w:tcPr>
          <w:p w:rsidR="006045C5" w:rsidRPr="006045C5" w:rsidRDefault="006045C5">
            <w:pPr>
              <w:rPr>
                <w:b/>
                <w:sz w:val="20"/>
                <w:lang w:val="es-ES"/>
              </w:rPr>
            </w:pPr>
          </w:p>
        </w:tc>
        <w:tc>
          <w:tcPr>
            <w:tcW w:w="1603" w:type="dxa"/>
            <w:tcBorders>
              <w:top w:val="double" w:sz="4" w:space="0" w:color="auto"/>
            </w:tcBorders>
          </w:tcPr>
          <w:p w:rsidR="006045C5" w:rsidRPr="006045C5" w:rsidRDefault="006045C5">
            <w:pPr>
              <w:rPr>
                <w:b/>
                <w:sz w:val="20"/>
                <w:lang w:val="es-ES"/>
              </w:rPr>
            </w:pPr>
          </w:p>
        </w:tc>
        <w:tc>
          <w:tcPr>
            <w:tcW w:w="1374" w:type="dxa"/>
            <w:tcBorders>
              <w:top w:val="double" w:sz="4" w:space="0" w:color="auto"/>
            </w:tcBorders>
          </w:tcPr>
          <w:p w:rsidR="006045C5" w:rsidRPr="006045C5" w:rsidRDefault="006045C5">
            <w:pPr>
              <w:rPr>
                <w:b/>
                <w:sz w:val="20"/>
                <w:lang w:val="es-ES"/>
              </w:rPr>
            </w:pPr>
          </w:p>
        </w:tc>
      </w:tr>
      <w:tr w:rsidR="006045C5" w:rsidRPr="001C1022" w:rsidTr="009E526B">
        <w:trPr>
          <w:trHeight w:val="335"/>
        </w:trPr>
        <w:tc>
          <w:tcPr>
            <w:tcW w:w="172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320" w:type="dxa"/>
            <w:vMerge/>
          </w:tcPr>
          <w:p w:rsidR="006045C5" w:rsidRPr="006045C5" w:rsidRDefault="006045C5">
            <w:pPr>
              <w:rPr>
                <w:b/>
                <w:sz w:val="20"/>
                <w:lang w:val="es-ES"/>
              </w:rPr>
            </w:pPr>
          </w:p>
        </w:tc>
        <w:tc>
          <w:tcPr>
            <w:tcW w:w="1603" w:type="dxa"/>
            <w:tcBorders>
              <w:top w:val="double" w:sz="4" w:space="0" w:color="auto"/>
            </w:tcBorders>
          </w:tcPr>
          <w:p w:rsidR="006045C5" w:rsidRPr="006045C5" w:rsidRDefault="006045C5">
            <w:pPr>
              <w:rPr>
                <w:b/>
                <w:sz w:val="20"/>
                <w:lang w:val="es-ES"/>
              </w:rPr>
            </w:pPr>
          </w:p>
        </w:tc>
        <w:tc>
          <w:tcPr>
            <w:tcW w:w="1374" w:type="dxa"/>
            <w:tcBorders>
              <w:top w:val="double" w:sz="4" w:space="0" w:color="auto"/>
            </w:tcBorders>
          </w:tcPr>
          <w:p w:rsidR="006045C5" w:rsidRPr="006045C5" w:rsidRDefault="006045C5">
            <w:pPr>
              <w:rPr>
                <w:b/>
                <w:sz w:val="20"/>
                <w:lang w:val="es-ES"/>
              </w:rPr>
            </w:pPr>
          </w:p>
        </w:tc>
      </w:tr>
      <w:tr w:rsidR="006045C5" w:rsidRPr="001C1022" w:rsidTr="009E526B">
        <w:trPr>
          <w:trHeight w:val="335"/>
        </w:trPr>
        <w:tc>
          <w:tcPr>
            <w:tcW w:w="172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320" w:type="dxa"/>
            <w:vMerge/>
          </w:tcPr>
          <w:p w:rsidR="006045C5" w:rsidRPr="006045C5" w:rsidRDefault="006045C5">
            <w:pPr>
              <w:rPr>
                <w:b/>
                <w:sz w:val="20"/>
                <w:lang w:val="es-ES"/>
              </w:rPr>
            </w:pPr>
          </w:p>
        </w:tc>
        <w:tc>
          <w:tcPr>
            <w:tcW w:w="1603" w:type="dxa"/>
            <w:tcBorders>
              <w:top w:val="double" w:sz="4" w:space="0" w:color="auto"/>
            </w:tcBorders>
          </w:tcPr>
          <w:p w:rsidR="006045C5" w:rsidRPr="006045C5" w:rsidRDefault="006045C5">
            <w:pPr>
              <w:rPr>
                <w:b/>
                <w:sz w:val="20"/>
                <w:lang w:val="es-ES"/>
              </w:rPr>
            </w:pPr>
          </w:p>
        </w:tc>
        <w:tc>
          <w:tcPr>
            <w:tcW w:w="1374" w:type="dxa"/>
            <w:tcBorders>
              <w:top w:val="double" w:sz="4" w:space="0" w:color="auto"/>
            </w:tcBorders>
          </w:tcPr>
          <w:p w:rsidR="006045C5" w:rsidRPr="006045C5" w:rsidRDefault="006045C5">
            <w:pPr>
              <w:rPr>
                <w:b/>
                <w:sz w:val="20"/>
                <w:lang w:val="es-ES"/>
              </w:rPr>
            </w:pPr>
          </w:p>
        </w:tc>
      </w:tr>
      <w:tr w:rsidR="006045C5" w:rsidRPr="001C1022" w:rsidTr="009E526B">
        <w:trPr>
          <w:trHeight w:val="335"/>
        </w:trPr>
        <w:tc>
          <w:tcPr>
            <w:tcW w:w="172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320" w:type="dxa"/>
            <w:vMerge/>
            <w:tcBorders>
              <w:bottom w:val="single" w:sz="4" w:space="0" w:color="auto"/>
            </w:tcBorders>
          </w:tcPr>
          <w:p w:rsidR="006045C5" w:rsidRPr="006045C5" w:rsidRDefault="006045C5">
            <w:pPr>
              <w:rPr>
                <w:b/>
                <w:sz w:val="20"/>
                <w:lang w:val="es-ES"/>
              </w:rPr>
            </w:pPr>
          </w:p>
        </w:tc>
        <w:tc>
          <w:tcPr>
            <w:tcW w:w="1603" w:type="dxa"/>
            <w:tcBorders>
              <w:top w:val="double" w:sz="4" w:space="0" w:color="auto"/>
            </w:tcBorders>
          </w:tcPr>
          <w:p w:rsidR="006045C5" w:rsidRPr="006045C5" w:rsidRDefault="006045C5">
            <w:pPr>
              <w:rPr>
                <w:b/>
                <w:sz w:val="20"/>
                <w:lang w:val="es-ES"/>
              </w:rPr>
            </w:pPr>
          </w:p>
        </w:tc>
        <w:tc>
          <w:tcPr>
            <w:tcW w:w="1374"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4F" w:rsidRDefault="00F5384F">
      <w:r>
        <w:separator/>
      </w:r>
    </w:p>
  </w:endnote>
  <w:endnote w:type="continuationSeparator" w:id="0">
    <w:p w:rsidR="00F5384F" w:rsidRDefault="00F5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89" w:rsidRPr="006C00AE" w:rsidRDefault="007C5E89"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F5384F"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F46EF">
      <w:rPr>
        <w:rStyle w:val="Nmerodepgina"/>
        <w:b/>
        <w:color w:val="000080"/>
        <w:lang w:val="es-MX"/>
      </w:rPr>
      <w:instrText xml:space="preserve"> PAGE </w:instrText>
    </w:r>
    <w:r w:rsidRPr="008C125C">
      <w:rPr>
        <w:rStyle w:val="Nmerodepgina"/>
        <w:b/>
        <w:color w:val="000080"/>
      </w:rPr>
      <w:fldChar w:fldCharType="separate"/>
    </w:r>
    <w:r w:rsidR="00CD2184">
      <w:rPr>
        <w:rStyle w:val="Nmerodepgina"/>
        <w:b/>
        <w:noProof/>
        <w:color w:val="000080"/>
        <w:lang w:val="es-MX"/>
      </w:rPr>
      <w:t>8</w:t>
    </w:r>
    <w:r w:rsidRPr="008C125C">
      <w:rPr>
        <w:rStyle w:val="Nmerodepgina"/>
        <w:b/>
        <w:color w:val="000080"/>
      </w:rPr>
      <w:fldChar w:fldCharType="end"/>
    </w:r>
    <w:r w:rsidR="008C125C" w:rsidRPr="008F46EF">
      <w:rPr>
        <w:rStyle w:val="Nmerodepgina"/>
        <w:b/>
        <w:color w:val="000080"/>
        <w:lang w:val="es-MX"/>
      </w:rPr>
      <w:t>/</w:t>
    </w:r>
    <w:r w:rsidRPr="008C125C">
      <w:rPr>
        <w:rStyle w:val="Nmerodepgina"/>
        <w:b/>
        <w:color w:val="000080"/>
      </w:rPr>
      <w:fldChar w:fldCharType="begin"/>
    </w:r>
    <w:r w:rsidR="008C125C" w:rsidRPr="008F46EF">
      <w:rPr>
        <w:rStyle w:val="Nmerodepgina"/>
        <w:b/>
        <w:color w:val="000080"/>
        <w:lang w:val="es-MX"/>
      </w:rPr>
      <w:instrText xml:space="preserve"> NUMPAGES </w:instrText>
    </w:r>
    <w:r w:rsidRPr="008C125C">
      <w:rPr>
        <w:rStyle w:val="Nmerodepgina"/>
        <w:b/>
        <w:color w:val="000080"/>
      </w:rPr>
      <w:fldChar w:fldCharType="separate"/>
    </w:r>
    <w:r w:rsidR="00CD2184">
      <w:rPr>
        <w:rStyle w:val="Nmerodepgina"/>
        <w:b/>
        <w:noProof/>
        <w:color w:val="000080"/>
        <w:lang w:val="es-MX"/>
      </w:rPr>
      <w:t>8</w:t>
    </w:r>
    <w:r w:rsidRPr="008C125C">
      <w:rPr>
        <w:rStyle w:val="Nmerodepgina"/>
        <w:b/>
        <w:color w:val="000080"/>
      </w:rPr>
      <w:fldChar w:fldCharType="end"/>
    </w:r>
    <w:r w:rsidR="00D32768" w:rsidRPr="008F46EF">
      <w:rPr>
        <w:rStyle w:val="Nmerodepgina"/>
        <w:b/>
        <w:color w:val="000080"/>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4F" w:rsidRDefault="00F5384F">
      <w:r>
        <w:separator/>
      </w:r>
    </w:p>
  </w:footnote>
  <w:footnote w:type="continuationSeparator" w:id="0">
    <w:p w:rsidR="00F5384F" w:rsidRDefault="00F5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5B227088"/>
    <w:multiLevelType w:val="hybridMultilevel"/>
    <w:tmpl w:val="A8D68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
    <w:nsid w:val="6FB25581"/>
    <w:multiLevelType w:val="hybridMultilevel"/>
    <w:tmpl w:val="06B46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C"/>
    <w:rsid w:val="00000061"/>
    <w:rsid w:val="00006836"/>
    <w:rsid w:val="00012791"/>
    <w:rsid w:val="00044067"/>
    <w:rsid w:val="0004489C"/>
    <w:rsid w:val="00067061"/>
    <w:rsid w:val="00094FE3"/>
    <w:rsid w:val="00095FBD"/>
    <w:rsid w:val="000A77E7"/>
    <w:rsid w:val="000C6F91"/>
    <w:rsid w:val="000D36F8"/>
    <w:rsid w:val="000E5B65"/>
    <w:rsid w:val="000E722C"/>
    <w:rsid w:val="00123AE0"/>
    <w:rsid w:val="0012432B"/>
    <w:rsid w:val="00126176"/>
    <w:rsid w:val="00140CA5"/>
    <w:rsid w:val="00165B4C"/>
    <w:rsid w:val="00171307"/>
    <w:rsid w:val="00174339"/>
    <w:rsid w:val="00180887"/>
    <w:rsid w:val="0019511A"/>
    <w:rsid w:val="001A5019"/>
    <w:rsid w:val="001B3397"/>
    <w:rsid w:val="001C1022"/>
    <w:rsid w:val="001C3243"/>
    <w:rsid w:val="001E28AA"/>
    <w:rsid w:val="001F48B2"/>
    <w:rsid w:val="00201D15"/>
    <w:rsid w:val="0025754E"/>
    <w:rsid w:val="00261944"/>
    <w:rsid w:val="002703F9"/>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95AF6"/>
    <w:rsid w:val="003C092E"/>
    <w:rsid w:val="003C51CA"/>
    <w:rsid w:val="003D2D18"/>
    <w:rsid w:val="003F37BD"/>
    <w:rsid w:val="004012BF"/>
    <w:rsid w:val="004079CA"/>
    <w:rsid w:val="00427701"/>
    <w:rsid w:val="00444085"/>
    <w:rsid w:val="004500C1"/>
    <w:rsid w:val="00452BC0"/>
    <w:rsid w:val="004579E6"/>
    <w:rsid w:val="0046460F"/>
    <w:rsid w:val="00470D54"/>
    <w:rsid w:val="00472ED5"/>
    <w:rsid w:val="00481230"/>
    <w:rsid w:val="00486836"/>
    <w:rsid w:val="00497AC4"/>
    <w:rsid w:val="004D568C"/>
    <w:rsid w:val="004E0D1A"/>
    <w:rsid w:val="004F18B9"/>
    <w:rsid w:val="005002AF"/>
    <w:rsid w:val="0053708E"/>
    <w:rsid w:val="00543C5A"/>
    <w:rsid w:val="0054488C"/>
    <w:rsid w:val="005507A9"/>
    <w:rsid w:val="00581FDD"/>
    <w:rsid w:val="00584374"/>
    <w:rsid w:val="005847AD"/>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F2E07"/>
    <w:rsid w:val="007005BB"/>
    <w:rsid w:val="00727B2A"/>
    <w:rsid w:val="00742E33"/>
    <w:rsid w:val="007479F3"/>
    <w:rsid w:val="007572C5"/>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8F46EF"/>
    <w:rsid w:val="008F721E"/>
    <w:rsid w:val="009062EB"/>
    <w:rsid w:val="0092208A"/>
    <w:rsid w:val="00926FD1"/>
    <w:rsid w:val="00933063"/>
    <w:rsid w:val="00936C0C"/>
    <w:rsid w:val="0094164F"/>
    <w:rsid w:val="00957462"/>
    <w:rsid w:val="00957E20"/>
    <w:rsid w:val="00971C03"/>
    <w:rsid w:val="00974DCB"/>
    <w:rsid w:val="00976415"/>
    <w:rsid w:val="009846FF"/>
    <w:rsid w:val="009869DA"/>
    <w:rsid w:val="009959AE"/>
    <w:rsid w:val="00995A33"/>
    <w:rsid w:val="009A3B93"/>
    <w:rsid w:val="009C11AA"/>
    <w:rsid w:val="009C3011"/>
    <w:rsid w:val="009C396E"/>
    <w:rsid w:val="009E259D"/>
    <w:rsid w:val="009E3A32"/>
    <w:rsid w:val="009E526B"/>
    <w:rsid w:val="009E60F9"/>
    <w:rsid w:val="009F37E3"/>
    <w:rsid w:val="009F394F"/>
    <w:rsid w:val="009F55CA"/>
    <w:rsid w:val="00A13390"/>
    <w:rsid w:val="00A140A3"/>
    <w:rsid w:val="00A27250"/>
    <w:rsid w:val="00A474D0"/>
    <w:rsid w:val="00A7791A"/>
    <w:rsid w:val="00A821FD"/>
    <w:rsid w:val="00AA4691"/>
    <w:rsid w:val="00AB4D44"/>
    <w:rsid w:val="00AD5314"/>
    <w:rsid w:val="00AE5A7E"/>
    <w:rsid w:val="00AE7CD0"/>
    <w:rsid w:val="00AF52F9"/>
    <w:rsid w:val="00B01FA2"/>
    <w:rsid w:val="00B022AE"/>
    <w:rsid w:val="00B1323E"/>
    <w:rsid w:val="00B1598D"/>
    <w:rsid w:val="00B1750E"/>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46D43"/>
    <w:rsid w:val="00C77FF3"/>
    <w:rsid w:val="00C878C4"/>
    <w:rsid w:val="00C938B8"/>
    <w:rsid w:val="00C95B85"/>
    <w:rsid w:val="00C96012"/>
    <w:rsid w:val="00CD2184"/>
    <w:rsid w:val="00CE4726"/>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73F21"/>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5384F"/>
    <w:rsid w:val="00F65C40"/>
    <w:rsid w:val="00F72922"/>
    <w:rsid w:val="00F74AA7"/>
    <w:rsid w:val="00F803C4"/>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228684-73DE-4ADC-8B51-90162E5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9E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dy.mx/sitios/serv_soc/instructivo.doc" TargetMode="External"/><Relationship Id="rId3" Type="http://schemas.openxmlformats.org/officeDocument/2006/relationships/settings" Target="settings.xml"/><Relationship Id="rId7" Type="http://schemas.openxmlformats.org/officeDocument/2006/relationships/hyperlink" Target="file:///C:\AppServ\www\F-DGDA-CE-O1-Formato%20de%20Solicitud%20de%20Registro%20de%20Proyectos-REV%200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1956</Words>
  <Characters>10762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12693</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Freyssi Uc Cob</cp:lastModifiedBy>
  <cp:revision>3</cp:revision>
  <cp:lastPrinted>2016-11-15T15:50:00Z</cp:lastPrinted>
  <dcterms:created xsi:type="dcterms:W3CDTF">2016-12-08T21:46:00Z</dcterms:created>
  <dcterms:modified xsi:type="dcterms:W3CDTF">2016-12-08T21:48:00Z</dcterms:modified>
</cp:coreProperties>
</file>